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74" w:rsidRPr="005B072A" w:rsidRDefault="006239C8" w:rsidP="00531249">
      <w:pPr>
        <w:spacing w:after="0" w:line="240" w:lineRule="auto"/>
        <w:ind w:firstLine="0"/>
        <w:outlineLvl w:val="0"/>
        <w:rPr>
          <w:rFonts w:ascii="Arial" w:eastAsia="Times New Roman" w:hAnsi="Arial" w:cs="Arial"/>
          <w:b/>
          <w:bCs/>
          <w:color w:val="000000"/>
          <w:kern w:val="36"/>
          <w:sz w:val="28"/>
          <w:szCs w:val="28"/>
        </w:rPr>
      </w:pPr>
      <w:r w:rsidRPr="005B072A">
        <w:rPr>
          <w:rFonts w:ascii="Arial" w:eastAsia="Times New Roman" w:hAnsi="Arial" w:cs="Arial"/>
          <w:b/>
          <w:bCs/>
          <w:color w:val="000000"/>
          <w:kern w:val="36"/>
          <w:sz w:val="28"/>
          <w:szCs w:val="28"/>
        </w:rPr>
        <w:t>45</w:t>
      </w:r>
      <w:r w:rsidR="00991268" w:rsidRPr="005B072A">
        <w:rPr>
          <w:rFonts w:ascii="Arial" w:eastAsia="Times New Roman" w:hAnsi="Arial" w:cs="Arial"/>
          <w:b/>
          <w:bCs/>
          <w:color w:val="000000"/>
          <w:kern w:val="36"/>
          <w:sz w:val="28"/>
          <w:szCs w:val="28"/>
        </w:rPr>
        <w:t xml:space="preserve">. DÖNEM </w:t>
      </w:r>
      <w:r w:rsidR="00233274" w:rsidRPr="005B072A">
        <w:rPr>
          <w:rFonts w:ascii="Arial" w:eastAsia="Times New Roman" w:hAnsi="Arial" w:cs="Arial"/>
          <w:b/>
          <w:bCs/>
          <w:color w:val="000000"/>
          <w:kern w:val="36"/>
          <w:sz w:val="28"/>
          <w:szCs w:val="28"/>
        </w:rPr>
        <w:t>ÇALIŞMA PROGRAMI</w:t>
      </w:r>
    </w:p>
    <w:p w:rsidR="003E1B82" w:rsidRPr="005B072A" w:rsidRDefault="003E1B82" w:rsidP="00531249">
      <w:pPr>
        <w:spacing w:after="0" w:line="240" w:lineRule="auto"/>
        <w:ind w:firstLine="0"/>
        <w:outlineLvl w:val="0"/>
        <w:rPr>
          <w:rFonts w:ascii="Arial" w:eastAsia="Times New Roman" w:hAnsi="Arial" w:cs="Arial"/>
          <w:b/>
          <w:bCs/>
          <w:color w:val="000000"/>
          <w:kern w:val="36"/>
        </w:rPr>
      </w:pPr>
    </w:p>
    <w:p w:rsidR="00233274" w:rsidRPr="005B072A" w:rsidRDefault="00233274" w:rsidP="00531249">
      <w:pPr>
        <w:spacing w:after="0" w:line="240" w:lineRule="auto"/>
        <w:ind w:firstLine="0"/>
        <w:rPr>
          <w:rFonts w:ascii="Arial" w:eastAsia="Times New Roman" w:hAnsi="Arial" w:cs="Arial"/>
          <w:b/>
          <w:bCs/>
          <w:color w:val="000000"/>
        </w:rPr>
      </w:pPr>
      <w:r w:rsidRPr="005B072A">
        <w:rPr>
          <w:rFonts w:ascii="Arial" w:eastAsia="Times New Roman" w:hAnsi="Arial" w:cs="Arial"/>
          <w:b/>
          <w:bCs/>
          <w:color w:val="000000"/>
        </w:rPr>
        <w:t>GİRİŞ</w:t>
      </w:r>
    </w:p>
    <w:p w:rsidR="00AE2B8B" w:rsidRPr="005B072A" w:rsidRDefault="00AE2B8B" w:rsidP="00531249">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 xml:space="preserve">Mimarlar Odası 45. Çalışma Dönemi’ne </w:t>
      </w:r>
      <w:r w:rsidR="00D508F1" w:rsidRPr="005B072A">
        <w:rPr>
          <w:rFonts w:ascii="Arial" w:hAnsi="Arial" w:cs="Arial"/>
          <w:color w:val="000000" w:themeColor="text1"/>
        </w:rPr>
        <w:t xml:space="preserve">girerken; </w:t>
      </w:r>
      <w:r w:rsidRPr="005B072A">
        <w:rPr>
          <w:rFonts w:ascii="Arial" w:hAnsi="Arial" w:cs="Arial"/>
          <w:color w:val="000000" w:themeColor="text1"/>
        </w:rPr>
        <w:t>dünyamızın kaosa sürüklendiği ve Cumhuriyet ta</w:t>
      </w:r>
      <w:r w:rsidR="00D508F1" w:rsidRPr="005B072A">
        <w:rPr>
          <w:rFonts w:ascii="Arial" w:hAnsi="Arial" w:cs="Arial"/>
          <w:color w:val="000000" w:themeColor="text1"/>
        </w:rPr>
        <w:t xml:space="preserve">rihimizin en karanlık </w:t>
      </w:r>
      <w:r w:rsidR="009572FD" w:rsidRPr="005B072A">
        <w:rPr>
          <w:rFonts w:ascii="Arial" w:hAnsi="Arial" w:cs="Arial"/>
          <w:color w:val="000000" w:themeColor="text1"/>
        </w:rPr>
        <w:t>süreçlerden geçmekte</w:t>
      </w:r>
      <w:r w:rsidRPr="005B072A">
        <w:rPr>
          <w:rFonts w:ascii="Arial" w:hAnsi="Arial" w:cs="Arial"/>
          <w:color w:val="000000" w:themeColor="text1"/>
        </w:rPr>
        <w:t xml:space="preserve"> olduğu </w:t>
      </w:r>
      <w:r w:rsidR="00503D34" w:rsidRPr="005B072A">
        <w:rPr>
          <w:rFonts w:ascii="Arial" w:hAnsi="Arial" w:cs="Arial"/>
          <w:color w:val="000000" w:themeColor="text1"/>
        </w:rPr>
        <w:t>ola</w:t>
      </w:r>
      <w:r w:rsidR="00D508F1" w:rsidRPr="005B072A">
        <w:rPr>
          <w:rFonts w:ascii="Arial" w:hAnsi="Arial" w:cs="Arial"/>
          <w:color w:val="000000" w:themeColor="text1"/>
        </w:rPr>
        <w:t>ğanüstü koşullarla karşı karşıyayız.</w:t>
      </w:r>
    </w:p>
    <w:p w:rsidR="00AE2B8B" w:rsidRPr="005B072A" w:rsidRDefault="00AE2B8B" w:rsidP="00531249">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Kapitalizmin dünyayı yönetemediği, insanlık değerlerinin içinin boşaldığı, geçmişte dünya savaşlarına yol açan koşullar ve politikalarla 3.Dünya Savaşı’nın gündemde olduğu t</w:t>
      </w:r>
      <w:r w:rsidR="00D508F1" w:rsidRPr="005B072A">
        <w:rPr>
          <w:rFonts w:ascii="Arial" w:hAnsi="Arial" w:cs="Arial"/>
          <w:color w:val="000000" w:themeColor="text1"/>
        </w:rPr>
        <w:t>arihsel bir eşikte bulunmaktayız.</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Bu süreçte insanlığın kazanımları tek tek yok edilirken; Birleşmiş Milletler hukuku dahi çiğnenerek ülkeler açık işgal</w:t>
      </w:r>
      <w:r w:rsidR="00D508F1" w:rsidRPr="005B072A">
        <w:rPr>
          <w:rFonts w:ascii="Arial" w:hAnsi="Arial" w:cs="Arial"/>
          <w:color w:val="000000" w:themeColor="text1"/>
        </w:rPr>
        <w:t>lere maruz kalmaktadırlar.</w:t>
      </w:r>
      <w:r w:rsidRPr="005B072A">
        <w:rPr>
          <w:rFonts w:ascii="Arial" w:hAnsi="Arial" w:cs="Arial"/>
          <w:color w:val="000000" w:themeColor="text1"/>
        </w:rPr>
        <w:t xml:space="preserve"> Küresel güçler küçük diktatörlerin yarattığı savaş ortamından</w:t>
      </w:r>
      <w:r w:rsidR="00D508F1" w:rsidRPr="005B072A">
        <w:rPr>
          <w:rFonts w:ascii="Arial" w:hAnsi="Arial" w:cs="Arial"/>
          <w:color w:val="000000" w:themeColor="text1"/>
        </w:rPr>
        <w:t xml:space="preserve"> da</w:t>
      </w:r>
      <w:r w:rsidRPr="005B072A">
        <w:rPr>
          <w:rFonts w:ascii="Arial" w:hAnsi="Arial" w:cs="Arial"/>
          <w:color w:val="000000" w:themeColor="text1"/>
        </w:rPr>
        <w:t xml:space="preserve"> yararlanarak Afganistan, Irak</w:t>
      </w:r>
      <w:r w:rsidR="00D508F1" w:rsidRPr="005B072A">
        <w:rPr>
          <w:rFonts w:ascii="Arial" w:hAnsi="Arial" w:cs="Arial"/>
          <w:color w:val="000000" w:themeColor="text1"/>
        </w:rPr>
        <w:t>, Libya, Suriye işgal edi</w:t>
      </w:r>
      <w:r w:rsidR="0047040C" w:rsidRPr="005B072A">
        <w:rPr>
          <w:rFonts w:ascii="Arial" w:hAnsi="Arial" w:cs="Arial"/>
          <w:color w:val="000000" w:themeColor="text1"/>
        </w:rPr>
        <w:t>l</w:t>
      </w:r>
      <w:r w:rsidR="00D508F1" w:rsidRPr="005B072A">
        <w:rPr>
          <w:rFonts w:ascii="Arial" w:hAnsi="Arial" w:cs="Arial"/>
          <w:color w:val="000000" w:themeColor="text1"/>
        </w:rPr>
        <w:t>miş,</w:t>
      </w:r>
      <w:r w:rsidR="0047040C" w:rsidRPr="005B072A">
        <w:rPr>
          <w:rFonts w:ascii="Arial" w:hAnsi="Arial" w:cs="Arial"/>
          <w:color w:val="000000" w:themeColor="text1"/>
        </w:rPr>
        <w:t xml:space="preserve"> </w:t>
      </w:r>
      <w:r w:rsidR="00D508F1" w:rsidRPr="005B072A">
        <w:rPr>
          <w:rFonts w:ascii="Arial" w:hAnsi="Arial" w:cs="Arial"/>
          <w:color w:val="000000" w:themeColor="text1"/>
        </w:rPr>
        <w:t>milyon</w:t>
      </w:r>
      <w:r w:rsidRPr="005B072A">
        <w:rPr>
          <w:rFonts w:ascii="Arial" w:hAnsi="Arial" w:cs="Arial"/>
          <w:color w:val="000000" w:themeColor="text1"/>
        </w:rPr>
        <w:t xml:space="preserve">larca insan </w:t>
      </w:r>
      <w:r w:rsidR="0047040C" w:rsidRPr="005B072A">
        <w:rPr>
          <w:rFonts w:ascii="Arial" w:hAnsi="Arial" w:cs="Arial"/>
          <w:color w:val="000000" w:themeColor="text1"/>
        </w:rPr>
        <w:t>katledilmeye devam edil</w:t>
      </w:r>
      <w:r w:rsidRPr="005B072A">
        <w:rPr>
          <w:rFonts w:ascii="Arial" w:hAnsi="Arial" w:cs="Arial"/>
          <w:color w:val="000000" w:themeColor="text1"/>
        </w:rPr>
        <w:t xml:space="preserve">mektedir.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Büyük insanlık sömürgecilik, ırkçılık, dincilik, eşitsizlik, adaletsizlik vb politikaları nedeniyle tarihte pek çok acılar yaşamış ve günümüzde de yaşamaya devam etmektedir. </w:t>
      </w:r>
    </w:p>
    <w:p w:rsidR="00991268" w:rsidRPr="005B072A" w:rsidRDefault="00991268"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Bütün bu savaş ve çevre kirliliğine yol açan politikalar; 1980 sonrası neo-liberalizmin kentleri ekonominin merkezine oturtan, bütün değerlerini ve doğayı metalaştıran, esnek üretim modeli ile yatırım ve karlılık alanı olarak gören politikalarla birleşmiştir.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Yaşanan sorunlara çevre kirliliğinin yol açtığı küresel ısınmaya bağlı iklim değişikliğinin dünyamızı felakete sürüklemesi eklendiğind</w:t>
      </w:r>
      <w:r w:rsidR="006E0F87" w:rsidRPr="005B072A">
        <w:rPr>
          <w:rFonts w:ascii="Arial" w:hAnsi="Arial" w:cs="Arial"/>
          <w:color w:val="000000" w:themeColor="text1"/>
        </w:rPr>
        <w:t>e yaşanmakta olan</w:t>
      </w:r>
      <w:r w:rsidRPr="005B072A">
        <w:rPr>
          <w:rFonts w:ascii="Arial" w:hAnsi="Arial" w:cs="Arial"/>
          <w:color w:val="000000" w:themeColor="text1"/>
        </w:rPr>
        <w:t xml:space="preserve"> buhranın boyutları daha iyi anlaşılabilmektedir.</w:t>
      </w:r>
    </w:p>
    <w:p w:rsidR="0047040C" w:rsidRPr="005B072A" w:rsidRDefault="0047040C"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Dünyanın gündeminde olan büyük kaos, iktidarın her alanda izlediği barış karşıtı politikaların katkısıyla komşularıyla savaşa itilen Türkiye'yi kapsamlı bir şekilde etkilemiş ve hatta savaşın merkezine almıştır.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TBMM’nin etkisizleştirildiği ve yetkilerinin ikt</w:t>
      </w:r>
      <w:r w:rsidR="0047040C" w:rsidRPr="005B072A">
        <w:rPr>
          <w:rFonts w:ascii="Arial" w:hAnsi="Arial" w:cs="Arial"/>
          <w:color w:val="000000" w:themeColor="text1"/>
        </w:rPr>
        <w:t>idarın tekeline alındığı diktatö</w:t>
      </w:r>
      <w:r w:rsidRPr="005B072A">
        <w:rPr>
          <w:rFonts w:ascii="Arial" w:hAnsi="Arial" w:cs="Arial"/>
          <w:color w:val="000000" w:themeColor="text1"/>
        </w:rPr>
        <w:t>ryal koşullarda ülke adım adım hem içerde hem de dışarıda savaşa sürüklemektedirler.</w:t>
      </w:r>
    </w:p>
    <w:p w:rsidR="00683D6C" w:rsidRPr="005B072A" w:rsidRDefault="00683D6C" w:rsidP="00531249">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Küreselleşme adı altından uygulanan neoliberal ekonomi politikaların üretime ve istihdama dayalı gelişme yerine, kentsel rantın haksız, hukuksuz, adaletsiz uygulamalarla paylaşımına odaklanması sonucunda, işsizlik ve ekonomik güvencesizlik toplumun bütün kesimlerini derinden etkilemektedir.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İnsanlık ve uygarlık tarihi boyunca eşsiz bir kültürel mirasa ve doğal değerlere sahip olan Anadolu coğrafyası özetlenen politikaların acımasız tahribatıyla karşı karşıya kalmakta, b</w:t>
      </w:r>
      <w:r w:rsidR="00683D6C" w:rsidRPr="005B072A">
        <w:rPr>
          <w:rFonts w:ascii="Arial" w:hAnsi="Arial" w:cs="Arial"/>
          <w:color w:val="000000" w:themeColor="text1"/>
        </w:rPr>
        <w:t>ütün değerler aşındırılmaktadır.</w:t>
      </w:r>
      <w:r w:rsidRPr="005B072A">
        <w:rPr>
          <w:rFonts w:ascii="Arial" w:hAnsi="Arial" w:cs="Arial"/>
          <w:color w:val="000000" w:themeColor="text1"/>
        </w:rPr>
        <w:t xml:space="preserve"> </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Hukuksuzluğun ve anti-demokratik uygulamaların esas olduğu bu anlayış doğrultusunda zaten yetersiz olan insan hakları, özgürlükler, demokrasi, eşitlik, adalet bakımından daha da ge</w:t>
      </w:r>
      <w:r w:rsidR="0006716D" w:rsidRPr="005B072A">
        <w:rPr>
          <w:rFonts w:ascii="Arial" w:hAnsi="Arial" w:cs="Arial"/>
          <w:color w:val="000000" w:themeColor="text1"/>
        </w:rPr>
        <w:t>riye gidilmiştir. Çıkarılan KHK ve</w:t>
      </w:r>
      <w:r w:rsidRPr="005B072A">
        <w:rPr>
          <w:rFonts w:ascii="Arial" w:hAnsi="Arial" w:cs="Arial"/>
          <w:color w:val="000000" w:themeColor="text1"/>
        </w:rPr>
        <w:t xml:space="preserve"> Torba Yasalar</w:t>
      </w:r>
      <w:r w:rsidR="0006716D" w:rsidRPr="005B072A">
        <w:rPr>
          <w:rFonts w:ascii="Arial" w:hAnsi="Arial" w:cs="Arial"/>
          <w:color w:val="000000" w:themeColor="text1"/>
        </w:rPr>
        <w:t>la</w:t>
      </w:r>
      <w:r w:rsidRPr="005B072A">
        <w:rPr>
          <w:rFonts w:ascii="Arial" w:hAnsi="Arial" w:cs="Arial"/>
          <w:color w:val="000000" w:themeColor="text1"/>
        </w:rPr>
        <w:t xml:space="preserve"> başta kent ve çevre değerlerine karşı uygulanan “yağma” kararları ve temel insan haklarını yok sayan “diktatörlük” politikaları tahkim edilmektedir.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Devletin tepesinden yürürlüğe konan baskı ve şiddet politikaları ile gidilen 1 Kasım Genel Seçimleri sonrası iktidar</w:t>
      </w:r>
      <w:r w:rsidR="0047040C" w:rsidRPr="005B072A">
        <w:rPr>
          <w:rFonts w:ascii="Arial" w:hAnsi="Arial" w:cs="Arial"/>
          <w:color w:val="000000" w:themeColor="text1"/>
        </w:rPr>
        <w:t xml:space="preserve"> TBMM’de elde ettiği çoğunluğa dayanarak; fiilen uygulamaya konan</w:t>
      </w:r>
      <w:r w:rsidRPr="005B072A">
        <w:rPr>
          <w:rFonts w:ascii="Arial" w:hAnsi="Arial" w:cs="Arial"/>
          <w:color w:val="000000" w:themeColor="text1"/>
        </w:rPr>
        <w:t xml:space="preserve"> “Başkanlık Sistemini” ve işlenen kamusal suçları Anayasal güvenceye kavuşturulmak istemektedir.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“Yağma ve diktatörlük” anlayışının gündeme getirdiği bir Anayasa değişikliğinin “özgürlükçü, adaletli ve eşitlikçi” olamayacağı açıktır. Ülkemizde bu koşullarda var olan hakların korunması ve yeni kazanımlar için mücadele varlık yokluk meselesi haline gelmiştir.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Ülkemiz; genel olarak konumu, kentsel özellikleri, nitelikleri ve taşıdığı değerler nedeniyle küresel sermaye gruplarının ve taşeronlarının hedefi olmuştur. Daha fazla “rant” uğruna hukuk, akıl ve bilim dışı bir anlayışla “kentsel dönüşüm” adı altında bütün y</w:t>
      </w:r>
      <w:r w:rsidR="0047040C" w:rsidRPr="005B072A">
        <w:rPr>
          <w:rFonts w:ascii="Arial" w:hAnsi="Arial" w:cs="Arial"/>
          <w:color w:val="000000" w:themeColor="text1"/>
        </w:rPr>
        <w:t xml:space="preserve">aşam değerleri yağmalanırken; </w:t>
      </w:r>
      <w:r w:rsidRPr="005B072A">
        <w:rPr>
          <w:rFonts w:ascii="Arial" w:hAnsi="Arial" w:cs="Arial"/>
          <w:color w:val="000000" w:themeColor="text1"/>
        </w:rPr>
        <w:t>sağlıksız yapılaşma nedeniyle afetler yaşayan kentlerimiz yeni ve daha büyük afet risklerine açık hale gelmektedir.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Sağlıksız ve hukuk dışı kentleşme koşullarında; yapılaşma büyük ölçüde mimarlık</w:t>
      </w:r>
      <w:r w:rsidR="00A34F2B" w:rsidRPr="005B072A">
        <w:rPr>
          <w:rFonts w:ascii="Arial" w:hAnsi="Arial" w:cs="Arial"/>
          <w:color w:val="000000" w:themeColor="text1"/>
        </w:rPr>
        <w:t xml:space="preserve"> katkısı olmadan gerçekleştirilmektedir. </w:t>
      </w:r>
      <w:r w:rsidRPr="005B072A">
        <w:rPr>
          <w:rFonts w:ascii="Arial" w:hAnsi="Arial" w:cs="Arial"/>
          <w:color w:val="000000" w:themeColor="text1"/>
        </w:rPr>
        <w:t>Mimarlık hizmeti bürokratik bir formaliteye indirgenmiş ve nitelik kaybetmiştir. İzlenen tutarsız ve hukuksuz politikaların önünde engel olarak görülen nitelikli mimarlık hizmetleri ve nitelikli planlama hizmetleri sunan meslek mensu</w:t>
      </w:r>
      <w:r w:rsidR="00A34F2B" w:rsidRPr="005B072A">
        <w:rPr>
          <w:rFonts w:ascii="Arial" w:hAnsi="Arial" w:cs="Arial"/>
          <w:color w:val="000000" w:themeColor="text1"/>
        </w:rPr>
        <w:t>plarının hakları kısıtlanmış;</w:t>
      </w:r>
      <w:r w:rsidRPr="005B072A">
        <w:rPr>
          <w:rFonts w:ascii="Arial" w:hAnsi="Arial" w:cs="Arial"/>
          <w:color w:val="000000" w:themeColor="text1"/>
        </w:rPr>
        <w:t xml:space="preserve"> </w:t>
      </w:r>
      <w:r w:rsidR="00A34F2B" w:rsidRPr="005B072A">
        <w:rPr>
          <w:rFonts w:ascii="Arial" w:hAnsi="Arial" w:cs="Arial"/>
          <w:color w:val="000000" w:themeColor="text1"/>
        </w:rPr>
        <w:t>h</w:t>
      </w:r>
      <w:r w:rsidRPr="005B072A">
        <w:rPr>
          <w:rFonts w:ascii="Arial" w:hAnsi="Arial" w:cs="Arial"/>
          <w:color w:val="000000" w:themeColor="text1"/>
        </w:rPr>
        <w:t>izmetlerin üretim süreçleri kısa zamanda ve çok sayıda yapı üretilmesi baskısıyla önemsizleştirilmiştir.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Bu dönemde kendi özgün mimari anlayışını yaratamayan, Osmanlı’nın kötü kopyası, eklektik, kimi </w:t>
      </w:r>
      <w:r w:rsidR="009572FD" w:rsidRPr="005B072A">
        <w:rPr>
          <w:rFonts w:ascii="Arial" w:hAnsi="Arial" w:cs="Arial"/>
          <w:color w:val="000000" w:themeColor="text1"/>
        </w:rPr>
        <w:t>post modern</w:t>
      </w:r>
      <w:r w:rsidRPr="005B072A">
        <w:rPr>
          <w:rFonts w:ascii="Arial" w:hAnsi="Arial" w:cs="Arial"/>
          <w:color w:val="000000" w:themeColor="text1"/>
        </w:rPr>
        <w:t xml:space="preserve"> batıda uygulanmış proje örnekleri, estetikten yoksun bir yapılaşma buna karşın çok az sayıda nitelikli mimarlık yapılarının üretilebildiği koşullarda kentlerimiz kimliksiz ve yaşanmaz hale gelmektedir.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12 Haziran 2011 tarihinde çıkarılan 35 KHK, TOKİ Yasası, 5366 sayılı Yenileme Yasası, 6306 sayılı Dönüşüm Yasası, Büyükşehir Yasası, 2B ile ilgili değişiklik gibi hukuka, demokrasiye ve şehircilik ilkelerine aykırı düzenlemeler yapılmıştır. Yasalarla Yerel yönetimler, ilgili kamu kuruluşları, meslek örgütleri, sivil-demokratik kuruluşlar tamamen devre dışı bırakılarak iktidar “sınırsız yağma özgürlüğü” yetkilerini elinde toplamıştır.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Bununla da yetinilmemiş ve 64.Hükümet Eylem Planı ile 2016 ağustos ayına kadar iktidara yakın inşaat şirketlerinin talepleri doğrultusunda “emlak borsası” sistemini de içeren yeni hukuksuz yasa düzenlemeleri yapılması öngörülmüştür. Çıkarılacak yasa ve yönetmeliklerle; bütün inşaat sektörünün ele geçirilmesi, alınacak imar kararları ile iktidara yakın şirketlerin isteklerinin yerine getirilmesi, yurttaşların mülkiyetlerine el konulması ve inşaat yapım süreçlerinin hızlandırılmasının hedeflendiği anlaşılmaktadır.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65.Hükümet Eylem Planı ile aynı politikaların sürekliliğinin sağlanması öngörülürken; mesleğimiz, mesleki haklarımız, kentlerimiz ve ülkemiz açısından çok ağır sonuçları olabilecek bir yasama süreci ve uygulamaları </w:t>
      </w:r>
      <w:r w:rsidR="00A34F2B" w:rsidRPr="005B072A">
        <w:rPr>
          <w:rFonts w:ascii="Arial" w:hAnsi="Arial" w:cs="Arial"/>
          <w:color w:val="000000" w:themeColor="text1"/>
        </w:rPr>
        <w:t>gündemdedir</w:t>
      </w:r>
      <w:r w:rsidRPr="005B072A">
        <w:rPr>
          <w:rFonts w:ascii="Arial" w:hAnsi="Arial" w:cs="Arial"/>
          <w:color w:val="000000" w:themeColor="text1"/>
        </w:rPr>
        <w:t xml:space="preserve">.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5F79AD" w:rsidP="005B072A">
      <w:pPr>
        <w:spacing w:after="0" w:line="240" w:lineRule="auto"/>
        <w:ind w:firstLine="0"/>
        <w:rPr>
          <w:rFonts w:ascii="Arial" w:hAnsi="Arial" w:cs="Arial"/>
          <w:color w:val="000000" w:themeColor="text1"/>
        </w:rPr>
      </w:pPr>
      <w:r w:rsidRPr="005B072A">
        <w:rPr>
          <w:rFonts w:ascii="Arial" w:hAnsi="Arial" w:cs="Arial"/>
          <w:color w:val="000000" w:themeColor="text1"/>
        </w:rPr>
        <w:t>“K</w:t>
      </w:r>
      <w:r w:rsidR="00AE2B8B" w:rsidRPr="005B072A">
        <w:rPr>
          <w:rFonts w:ascii="Arial" w:hAnsi="Arial" w:cs="Arial"/>
          <w:color w:val="000000" w:themeColor="text1"/>
        </w:rPr>
        <w:t xml:space="preserve">uralsızlık ve metalaşmanın” egemen olduğu </w:t>
      </w:r>
      <w:r w:rsidRPr="005B072A">
        <w:rPr>
          <w:rFonts w:ascii="Arial" w:hAnsi="Arial" w:cs="Arial"/>
          <w:color w:val="000000" w:themeColor="text1"/>
        </w:rPr>
        <w:t xml:space="preserve">mimarlık eğitiminde </w:t>
      </w:r>
      <w:r w:rsidR="00AE2B8B" w:rsidRPr="005B072A">
        <w:rPr>
          <w:rFonts w:ascii="Arial" w:hAnsi="Arial" w:cs="Arial"/>
          <w:color w:val="000000" w:themeColor="text1"/>
        </w:rPr>
        <w:t>var olan eğitim dü</w:t>
      </w:r>
      <w:r w:rsidRPr="005B072A">
        <w:rPr>
          <w:rFonts w:ascii="Arial" w:hAnsi="Arial" w:cs="Arial"/>
          <w:color w:val="000000" w:themeColor="text1"/>
        </w:rPr>
        <w:t>zeyinin gerisine düşülmüştür.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Mimarlık Okullarının hiçbir kurala bağlı olmaksızın açılmaya devam edilmesi ve eğitimde var olan yetersizliklerin tamamen göz ardı edilmesi,</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Başka ülkelerdeki yeterli mimarlık eğitimi almayan mezunlara YÖK tarafından denklik verilmesi,</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Üniversitelerin bilimsel eğitimden tamamen uzaklaşmaları ve iktidarın arka bahçeleri haline getirilmeleri,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Paralı eğitim, eğitimin yetersizliği ve koşulları, öğrenci haklarının yok e</w:t>
      </w:r>
      <w:r w:rsidR="005F79AD" w:rsidRPr="005B072A">
        <w:rPr>
          <w:rFonts w:ascii="Arial" w:hAnsi="Arial" w:cs="Arial"/>
          <w:color w:val="000000" w:themeColor="text1"/>
        </w:rPr>
        <w:t>dilmesi gibi sorunlar eğitim politikaların</w:t>
      </w:r>
      <w:r w:rsidRPr="005B072A">
        <w:rPr>
          <w:rFonts w:ascii="Arial" w:hAnsi="Arial" w:cs="Arial"/>
          <w:color w:val="000000" w:themeColor="text1"/>
        </w:rPr>
        <w:t xml:space="preserve">a bağlı olarak artarak devam etmektedir.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Bu bilim ve hukuk dışı uygulamaları dayatan YÖK; diploma alan mimarların mimarlık yapabilmeleri için sınava tabi tutulması, mimarlık okullarına kayıt için ÖSYM sonuçlarına göre ilk 200 bin içinde olması gibi eğitimin niteliğine bağlı olmayan koşulları yasalaştırmaya hazırlanmaktadır.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YÖK üzerinden yapılan bu operasyonların durdurulması ve eğitim düzeninin yeniden yapılandırılması ihtiyacı ivedi bir konu haline gelmiştir.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Meslek örgütlenmeleri ve mesleki haklar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5F79AD" w:rsidP="005B072A">
      <w:pPr>
        <w:spacing w:after="0" w:line="240" w:lineRule="auto"/>
        <w:ind w:firstLine="0"/>
        <w:rPr>
          <w:rFonts w:ascii="Arial" w:hAnsi="Arial" w:cs="Arial"/>
          <w:color w:val="000000" w:themeColor="text1"/>
        </w:rPr>
      </w:pPr>
      <w:r w:rsidRPr="005B072A">
        <w:rPr>
          <w:rFonts w:ascii="Arial" w:hAnsi="Arial" w:cs="Arial"/>
          <w:color w:val="000000" w:themeColor="text1"/>
        </w:rPr>
        <w:t>İktidarın</w:t>
      </w:r>
      <w:r w:rsidR="00AE2B8B" w:rsidRPr="005B072A">
        <w:rPr>
          <w:rFonts w:ascii="Arial" w:hAnsi="Arial" w:cs="Arial"/>
          <w:color w:val="000000" w:themeColor="text1"/>
        </w:rPr>
        <w:t xml:space="preserve"> “kamu ve toplum yararı” doğrultusunda çalışan; bilimi, insanlık değerleri ve ülkenin esenlikli geleceği için çaba gösteren Meslek Odalarına yönelik operasyonlar</w:t>
      </w:r>
      <w:r w:rsidRPr="005B072A">
        <w:rPr>
          <w:rFonts w:ascii="Arial" w:hAnsi="Arial" w:cs="Arial"/>
          <w:color w:val="000000" w:themeColor="text1"/>
        </w:rPr>
        <w:t>ı artarak</w:t>
      </w:r>
      <w:r w:rsidR="00AE2B8B" w:rsidRPr="005B072A">
        <w:rPr>
          <w:rFonts w:ascii="Arial" w:hAnsi="Arial" w:cs="Arial"/>
          <w:color w:val="000000" w:themeColor="text1"/>
        </w:rPr>
        <w:t xml:space="preserve"> sürmektedir.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Nitekim 644 ve 648 sayılı KHK ile kurulan Çevre ve Şehircilik Bakanlığı eliyle, Meslek Odalarının anayasal güvenceye sahip pek çok yetkisi gasp edilmiştir. Bu kapsamda hukuksuz bir şekilde Odaların asli işlerine müdahale edilmiş, bakanlık birimlerinin “idari ve mali” denetim yapmalarının önü açılmıştır.  </w:t>
      </w:r>
    </w:p>
    <w:p w:rsidR="005B072A" w:rsidRPr="005B072A" w:rsidRDefault="005B072A" w:rsidP="005B072A">
      <w:pPr>
        <w:spacing w:after="0" w:line="240" w:lineRule="auto"/>
        <w:ind w:firstLine="0"/>
        <w:rPr>
          <w:rFonts w:ascii="Arial" w:hAnsi="Arial" w:cs="Arial"/>
          <w:color w:val="000000" w:themeColor="text1"/>
        </w:rPr>
      </w:pPr>
    </w:p>
    <w:p w:rsidR="00531249"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Yapılan düzenlemelerle mimar, mühendis ve plancıların mesleki alanlarına müdahale edildiği, müelliflik, telif hakları ve mesleğini y</w:t>
      </w:r>
      <w:r w:rsidR="00531249" w:rsidRPr="005B072A">
        <w:rPr>
          <w:rFonts w:ascii="Arial" w:hAnsi="Arial" w:cs="Arial"/>
          <w:color w:val="000000" w:themeColor="text1"/>
        </w:rPr>
        <w:t>apma koşulları olumsuz şekilde etkilenmektedir.</w:t>
      </w:r>
    </w:p>
    <w:p w:rsidR="005B072A" w:rsidRPr="005B072A" w:rsidRDefault="005B072A" w:rsidP="005B072A">
      <w:pPr>
        <w:spacing w:after="0" w:line="240" w:lineRule="auto"/>
        <w:ind w:firstLine="0"/>
        <w:rPr>
          <w:rFonts w:ascii="Arial" w:hAnsi="Arial" w:cs="Arial"/>
          <w:color w:val="000000" w:themeColor="text1"/>
        </w:rPr>
      </w:pPr>
    </w:p>
    <w:p w:rsidR="005B072A"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Çalışan mimarların yetersiz olan özlük hakları ve yaşam standartları daha da geriye götürülmüş; işsizleşme ve işlevsizleşme yeni mezunlarla birlikte hızla yaygınlaşmaktadır.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5846 sayılı Fikir ve Sanat Eserleri Kanununda değişiklik yapılması ve buna </w:t>
      </w:r>
      <w:r w:rsidR="009572FD" w:rsidRPr="005B072A">
        <w:rPr>
          <w:rFonts w:ascii="Arial" w:hAnsi="Arial" w:cs="Arial"/>
          <w:color w:val="000000" w:themeColor="text1"/>
        </w:rPr>
        <w:t>göre</w:t>
      </w:r>
      <w:r w:rsidRPr="005B072A">
        <w:rPr>
          <w:rFonts w:ascii="Arial" w:hAnsi="Arial" w:cs="Arial"/>
          <w:color w:val="000000" w:themeColor="text1"/>
        </w:rPr>
        <w:t xml:space="preserve">  “mimarların telif hakları ortadan kaldırılması, mimari projelerin bilimsel eser olarak korunması yerel yönetimlerde kurulması öngörülen Estetik Kurulların insafına bırakılması, mimarlık hizmetlerinin işin ehli olmayan kişilere yaptırılması…” gündemdedir.</w:t>
      </w:r>
    </w:p>
    <w:p w:rsidR="005F79AD" w:rsidRPr="005B072A" w:rsidRDefault="005F79AD"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Bu nedenlerle meslek örgütü ve meslektaş olarak yasama ve Anayasa süreçlerinde son derece dikkatli olunması ve oldubittilerin önlenmesi için seferber olunması </w:t>
      </w:r>
      <w:r w:rsidR="005F79AD" w:rsidRPr="005B072A">
        <w:rPr>
          <w:rFonts w:ascii="Arial" w:hAnsi="Arial" w:cs="Arial"/>
          <w:color w:val="000000" w:themeColor="text1"/>
        </w:rPr>
        <w:t xml:space="preserve">en önemli </w:t>
      </w:r>
      <w:r w:rsidRPr="005B072A">
        <w:rPr>
          <w:rFonts w:ascii="Arial" w:hAnsi="Arial" w:cs="Arial"/>
          <w:color w:val="000000" w:themeColor="text1"/>
        </w:rPr>
        <w:t>tarihi sor</w:t>
      </w:r>
      <w:r w:rsidR="005F79AD" w:rsidRPr="005B072A">
        <w:rPr>
          <w:rFonts w:ascii="Arial" w:hAnsi="Arial" w:cs="Arial"/>
          <w:color w:val="000000" w:themeColor="text1"/>
        </w:rPr>
        <w:t>umluluklarımız arasındadır</w:t>
      </w:r>
      <w:r w:rsidR="009572FD" w:rsidRPr="005B072A">
        <w:rPr>
          <w:rFonts w:ascii="Arial" w:hAnsi="Arial" w:cs="Arial"/>
          <w:color w:val="000000" w:themeColor="text1"/>
        </w:rPr>
        <w:t>.</w:t>
      </w:r>
      <w:r w:rsidRPr="005B072A">
        <w:rPr>
          <w:rFonts w:ascii="Arial" w:hAnsi="Arial" w:cs="Arial"/>
          <w:color w:val="000000" w:themeColor="text1"/>
        </w:rPr>
        <w:t xml:space="preserve"> </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5F79AD" w:rsidP="005B072A">
      <w:pPr>
        <w:spacing w:after="0" w:line="240" w:lineRule="auto"/>
        <w:ind w:firstLine="0"/>
        <w:rPr>
          <w:rFonts w:ascii="Arial" w:hAnsi="Arial" w:cs="Arial"/>
          <w:color w:val="000000" w:themeColor="text1"/>
        </w:rPr>
      </w:pPr>
      <w:r w:rsidRPr="005B072A">
        <w:rPr>
          <w:rFonts w:ascii="Arial" w:hAnsi="Arial" w:cs="Arial"/>
          <w:color w:val="000000" w:themeColor="text1"/>
        </w:rPr>
        <w:lastRenderedPageBreak/>
        <w:t>T</w:t>
      </w:r>
      <w:r w:rsidR="00AE2B8B" w:rsidRPr="005B072A">
        <w:rPr>
          <w:rFonts w:ascii="Arial" w:hAnsi="Arial" w:cs="Arial"/>
          <w:color w:val="000000" w:themeColor="text1"/>
        </w:rPr>
        <w:t>emel insan haklarından olan sağlıklı ve güvenli bir çevrede barış içinde yaşama hakkının sağlanmasının” mimarlığın ve mimarların sorumluluğudur.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Türkiye’de yapılı çevrenin sağlıklı ve kamu yararını gözeten politikalar çerçevesinde üretilmesi, demokrasinin ve barışın </w:t>
      </w:r>
      <w:r w:rsidR="009572FD" w:rsidRPr="005B072A">
        <w:rPr>
          <w:rFonts w:ascii="Arial" w:hAnsi="Arial" w:cs="Arial"/>
          <w:color w:val="000000" w:themeColor="text1"/>
        </w:rPr>
        <w:t>mekân</w:t>
      </w:r>
      <w:r w:rsidRPr="005B072A">
        <w:rPr>
          <w:rFonts w:ascii="Arial" w:hAnsi="Arial" w:cs="Arial"/>
          <w:color w:val="000000" w:themeColor="text1"/>
        </w:rPr>
        <w:t xml:space="preserve"> örgütlenmesine aracılık etmesinin sağlanması Mimarlar Odası’nın, mimarların, kamu yönetiminin, yerel yönetimlerin, ilgili tüm kesimlerin ve kurumların, ülke adına ortak sorumluluğudur.</w:t>
      </w:r>
    </w:p>
    <w:p w:rsidR="005B072A" w:rsidRPr="005B072A" w:rsidRDefault="005B072A"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 xml:space="preserve">Hukuk ve demokrasi”nin savunulması, özel olarak meslek alanımızda ve meslek Odalarında anti-demokratik süreçler ve hukuk dışı dayatmalar karşısında kazanımların korunması, öncelikli ve yaşamsal bir gündem olarak değerlendirilmiştir. </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Demokratik-mesleki haklar ve kentli hakları ile ilgili giderek artan ihlallere karşı tavır konulması, toplumun tüm nefes alma alanlarına, mesleklerin örgütlenmelerine ve kendilerini ifade etme biçimlerine yönelik tahammülsüzlük, müdahale ve yok etme</w:t>
      </w:r>
      <w:r w:rsidR="00531249" w:rsidRPr="005B072A">
        <w:rPr>
          <w:rFonts w:ascii="Arial" w:hAnsi="Arial" w:cs="Arial"/>
          <w:color w:val="000000" w:themeColor="text1"/>
        </w:rPr>
        <w:t xml:space="preserve"> girişimlerinin durdurulmasına yönelik </w:t>
      </w:r>
      <w:r w:rsidRPr="005B072A">
        <w:rPr>
          <w:rFonts w:ascii="Arial" w:hAnsi="Arial" w:cs="Arial"/>
          <w:color w:val="000000" w:themeColor="text1"/>
        </w:rPr>
        <w:t xml:space="preserve">çabalar </w:t>
      </w:r>
      <w:r w:rsidR="00531249" w:rsidRPr="005B072A">
        <w:rPr>
          <w:rFonts w:ascii="Arial" w:hAnsi="Arial" w:cs="Arial"/>
          <w:color w:val="000000" w:themeColor="text1"/>
        </w:rPr>
        <w:t>artarak sürdürülmesi öngörülmektedir.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 xml:space="preserve">Küresel ölçekte yaşanmakta olan ekonomik kriz, zaten yapısal sorunları olan ve her bakımdan krizler içersinde çalkalanan ülkemizi derinden etkilemiş, pek çok temel konuda da sorunların büyümesinin kaynağı olmuştur. Mimarlık ve meslek alanımızı bu süreçlerin olumsuz etkilerine karşı korumak; bu çerçevede mimarlık ve meslek alanımızın savunulması; meslektaşlarımızın desteklenmesi ve Oda yapısının güçlendirilmesi bütün </w:t>
      </w:r>
      <w:r w:rsidR="00531249" w:rsidRPr="005B072A">
        <w:rPr>
          <w:rFonts w:ascii="Arial" w:hAnsi="Arial" w:cs="Arial"/>
          <w:color w:val="000000" w:themeColor="text1"/>
        </w:rPr>
        <w:t>mimarların ortak sorumluluğudur.</w:t>
      </w:r>
    </w:p>
    <w:p w:rsidR="00AE2B8B" w:rsidRPr="005B072A" w:rsidRDefault="00AE2B8B" w:rsidP="00531249">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 xml:space="preserve">Mesleğimize ve meslektaşımıza sahip çıkma çabasının yükseltilmesi, mimarlığın toplumla buluşması ve nitelikli mekânsal olanakların yaratılması, doğal ve kültürel değerlerimizin korunması yönündeki özverili çalışmaların desteklenmesi ve yaygınlaştırılması en önemli hedeflerimizdendir. </w:t>
      </w:r>
    </w:p>
    <w:p w:rsidR="0047040C" w:rsidRPr="005B072A" w:rsidRDefault="0047040C" w:rsidP="00531249">
      <w:pPr>
        <w:spacing w:after="0" w:line="240" w:lineRule="auto"/>
        <w:ind w:firstLine="0"/>
        <w:rPr>
          <w:rFonts w:ascii="Arial" w:hAnsi="Arial" w:cs="Arial"/>
          <w:color w:val="000000" w:themeColor="text1"/>
        </w:rPr>
      </w:pPr>
    </w:p>
    <w:p w:rsidR="00AE2B8B" w:rsidRPr="005B072A" w:rsidRDefault="00531249" w:rsidP="00531249">
      <w:pPr>
        <w:spacing w:after="0" w:line="240" w:lineRule="auto"/>
        <w:ind w:firstLine="0"/>
        <w:rPr>
          <w:rFonts w:ascii="Arial" w:hAnsi="Arial" w:cs="Arial"/>
          <w:color w:val="000000" w:themeColor="text1"/>
        </w:rPr>
      </w:pPr>
      <w:r w:rsidRPr="005B072A">
        <w:rPr>
          <w:rFonts w:ascii="Arial" w:hAnsi="Arial" w:cs="Arial"/>
          <w:color w:val="000000" w:themeColor="text1"/>
        </w:rPr>
        <w:t>Sonuç olarak,</w:t>
      </w:r>
    </w:p>
    <w:p w:rsidR="00531249" w:rsidRPr="005B072A" w:rsidRDefault="00531249" w:rsidP="00531249">
      <w:pPr>
        <w:spacing w:after="0" w:line="240" w:lineRule="auto"/>
        <w:ind w:firstLine="0"/>
        <w:rPr>
          <w:rFonts w:ascii="Arial" w:hAnsi="Arial" w:cs="Arial"/>
          <w:color w:val="000000" w:themeColor="text1"/>
        </w:rPr>
      </w:pPr>
    </w:p>
    <w:p w:rsidR="00AE2B8B" w:rsidRPr="005B072A" w:rsidRDefault="009F5377" w:rsidP="00531249">
      <w:pPr>
        <w:spacing w:after="0" w:line="240" w:lineRule="auto"/>
        <w:ind w:firstLine="0"/>
        <w:rPr>
          <w:rFonts w:ascii="Arial" w:hAnsi="Arial" w:cs="Arial"/>
          <w:color w:val="000000" w:themeColor="text1"/>
        </w:rPr>
      </w:pPr>
      <w:r w:rsidRPr="005B072A">
        <w:rPr>
          <w:rFonts w:ascii="Arial" w:hAnsi="Arial" w:cs="Arial"/>
          <w:color w:val="000000" w:themeColor="text1"/>
        </w:rPr>
        <w:t>Mimarlar Odası; 60 yılı</w:t>
      </w:r>
      <w:r w:rsidR="00AE2B8B" w:rsidRPr="005B072A">
        <w:rPr>
          <w:rFonts w:ascii="Arial" w:hAnsi="Arial" w:cs="Arial"/>
          <w:color w:val="000000" w:themeColor="text1"/>
        </w:rPr>
        <w:t xml:space="preserve"> aşan tarihiyle oluşmuş kurumsal kültürü ve geleneği ile ülkenin, cumhuriyetin, demokrasinin, barışın, kentlerin, doğal ve kültürel çevrenin, mimarın ve mimarlığın çağdaş değerlerle bütünleşmiş güzel geleceğinin tasarımı için mücadele anlayışını etkin programlarıyla sürdürme kararlılığındadır.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Daha iyi bir dünyada daha iyi bir insan yaşamı ve yaşam çevresi için mimarlığın doğasında var olan yenilikçi ve yaratıcı gücün, kentsel gelişme, yapılaşma alanına ve Mimarlar Odası çalışma programına yansıtılması amaçlanmaktadır.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Mimarlar Odasının, en geniş birlikteliği ve dayanışmayı yansıtacak, bir anlamda Odayı bütün birimleriyle birlikte yönetecek bir anlayışın benimsendiği 45. Dönem çalışmaları Mimarların, Şubelerin, Temsilciliklerin ve Oda çalışanlarının her zaman en üst seviyede göstermiş oldukları özveri ve katkıları ile yükselecektir.</w:t>
      </w:r>
    </w:p>
    <w:p w:rsidR="00AE2B8B" w:rsidRPr="005B072A" w:rsidRDefault="00AE2B8B" w:rsidP="005B072A">
      <w:pPr>
        <w:spacing w:after="0" w:line="240" w:lineRule="auto"/>
        <w:ind w:firstLine="0"/>
        <w:rPr>
          <w:rFonts w:ascii="Arial" w:hAnsi="Arial" w:cs="Arial"/>
          <w:color w:val="000000" w:themeColor="text1"/>
        </w:rPr>
      </w:pPr>
    </w:p>
    <w:p w:rsidR="00AE2B8B" w:rsidRPr="005B072A" w:rsidRDefault="00AE2B8B" w:rsidP="00531249">
      <w:pPr>
        <w:spacing w:after="0" w:line="240" w:lineRule="auto"/>
        <w:ind w:firstLine="0"/>
        <w:rPr>
          <w:rFonts w:ascii="Arial" w:hAnsi="Arial" w:cs="Arial"/>
          <w:color w:val="000000" w:themeColor="text1"/>
        </w:rPr>
      </w:pPr>
      <w:r w:rsidRPr="005B072A">
        <w:rPr>
          <w:rFonts w:ascii="Arial" w:hAnsi="Arial" w:cs="Arial"/>
          <w:color w:val="000000" w:themeColor="text1"/>
        </w:rPr>
        <w:t>Meslek ve toplum yararına görev ve sorumluluklarımızı paylaşarak ortaya konacak başarı bütün mimarların ve mimarlığın olacaktır.</w:t>
      </w:r>
    </w:p>
    <w:p w:rsidR="004E346B" w:rsidRPr="005B072A" w:rsidRDefault="004E346B" w:rsidP="00531249">
      <w:pPr>
        <w:spacing w:after="0" w:line="240" w:lineRule="auto"/>
        <w:ind w:firstLine="0"/>
        <w:rPr>
          <w:rFonts w:ascii="Arial" w:hAnsi="Arial" w:cs="Arial"/>
          <w:color w:val="000000" w:themeColor="text1"/>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5B072A">
        <w:rPr>
          <w:rFonts w:ascii="Arial" w:eastAsia="Times New Roman" w:hAnsi="Arial" w:cs="Arial"/>
          <w:b/>
          <w:bCs/>
          <w:color w:val="000000"/>
        </w:rPr>
        <w:t>ÇALIŞMA İLKELERİ (AMAÇLARI)</w:t>
      </w:r>
    </w:p>
    <w:p w:rsidR="009F5377" w:rsidRPr="00531249" w:rsidRDefault="009F5377" w:rsidP="00531249">
      <w:pPr>
        <w:spacing w:after="0" w:line="240" w:lineRule="auto"/>
        <w:ind w:firstLine="0"/>
        <w:rPr>
          <w:rFonts w:ascii="Arial" w:eastAsia="Times New Roman" w:hAnsi="Arial" w:cs="Arial"/>
          <w:color w:val="000000"/>
          <w:sz w:val="28"/>
          <w:szCs w:val="28"/>
        </w:rPr>
      </w:pPr>
    </w:p>
    <w:p w:rsidR="00233274" w:rsidRDefault="00233274" w:rsidP="00531249">
      <w:pPr>
        <w:spacing w:after="0" w:line="240" w:lineRule="auto"/>
        <w:ind w:firstLine="0"/>
        <w:rPr>
          <w:rFonts w:ascii="Arial" w:hAnsi="Arial" w:cs="Arial"/>
          <w:color w:val="000000" w:themeColor="text1"/>
        </w:rPr>
      </w:pPr>
      <w:r w:rsidRPr="005B072A">
        <w:rPr>
          <w:rFonts w:ascii="Arial" w:hAnsi="Arial" w:cs="Arial"/>
          <w:color w:val="000000" w:themeColor="text1"/>
        </w:rPr>
        <w:lastRenderedPageBreak/>
        <w:t>Ülkemiz yeryüzünün en köklü uygarlık birikimlerine sahiptir. Ancak günümüz</w:t>
      </w:r>
      <w:r w:rsidR="007C0CDF" w:rsidRPr="005B072A">
        <w:rPr>
          <w:rFonts w:ascii="Arial" w:hAnsi="Arial" w:cs="Arial"/>
          <w:color w:val="000000" w:themeColor="text1"/>
        </w:rPr>
        <w:t>de</w:t>
      </w:r>
      <w:r w:rsidRPr="005B072A">
        <w:rPr>
          <w:rFonts w:ascii="Arial" w:hAnsi="Arial" w:cs="Arial"/>
          <w:color w:val="000000" w:themeColor="text1"/>
        </w:rPr>
        <w:t xml:space="preserve"> mevcut uygarlık birikimlerine yakışmayan</w:t>
      </w:r>
      <w:r w:rsidR="007C0CDF" w:rsidRPr="005B072A">
        <w:rPr>
          <w:rFonts w:ascii="Arial" w:hAnsi="Arial" w:cs="Arial"/>
          <w:color w:val="000000" w:themeColor="text1"/>
        </w:rPr>
        <w:t xml:space="preserve"> kentleşme ve yapı üretim pratikleri içinde kentler kimliksiz ve insan odaklı olmayan bir anlayışla büyümektedirler.</w:t>
      </w:r>
      <w:r w:rsidRPr="005B072A">
        <w:rPr>
          <w:rFonts w:ascii="Arial" w:hAnsi="Arial" w:cs="Arial"/>
          <w:color w:val="000000" w:themeColor="text1"/>
        </w:rPr>
        <w:t xml:space="preserve"> Yaşam alanlarındaki mimarlıktan yoksun biçimlenmelere, mekânsal yozlaşmalara, toplumsal ve kültürel erozyonlara karşı “kalıcı, sürdürülebilir, kimlikli ve çağdaş” bir çevrenin elde edilmesi esas hedef olmalıdır. Ülkemizin kendine özgü k</w:t>
      </w:r>
      <w:r w:rsidR="007C0CDF" w:rsidRPr="005B072A">
        <w:rPr>
          <w:rFonts w:ascii="Arial" w:hAnsi="Arial" w:cs="Arial"/>
          <w:color w:val="000000" w:themeColor="text1"/>
        </w:rPr>
        <w:t xml:space="preserve">oşulları ve evrensellik bağlamında </w:t>
      </w:r>
      <w:r w:rsidRPr="005B072A">
        <w:rPr>
          <w:rFonts w:ascii="Arial" w:hAnsi="Arial" w:cs="Arial"/>
          <w:color w:val="000000" w:themeColor="text1"/>
        </w:rPr>
        <w:t>nitelikli bir planlama - kentleşme ve konut politikasının oluşturul</w:t>
      </w:r>
      <w:r w:rsidR="007C0CDF" w:rsidRPr="005B072A">
        <w:rPr>
          <w:rFonts w:ascii="Arial" w:hAnsi="Arial" w:cs="Arial"/>
          <w:color w:val="000000" w:themeColor="text1"/>
        </w:rPr>
        <w:t>ması gerekmektedir.</w:t>
      </w:r>
    </w:p>
    <w:p w:rsidR="005B072A" w:rsidRPr="005B072A" w:rsidRDefault="005B072A" w:rsidP="00531249">
      <w:pPr>
        <w:spacing w:after="0" w:line="240" w:lineRule="auto"/>
        <w:ind w:firstLine="0"/>
        <w:rPr>
          <w:rFonts w:ascii="Arial" w:hAnsi="Arial" w:cs="Arial"/>
          <w:color w:val="000000" w:themeColor="text1"/>
        </w:rPr>
      </w:pPr>
    </w:p>
    <w:p w:rsidR="00233274" w:rsidRDefault="007C0CDF" w:rsidP="005B072A">
      <w:pPr>
        <w:spacing w:after="0" w:line="240" w:lineRule="auto"/>
        <w:ind w:firstLine="0"/>
        <w:rPr>
          <w:rFonts w:ascii="Arial" w:hAnsi="Arial" w:cs="Arial"/>
          <w:color w:val="000000" w:themeColor="text1"/>
        </w:rPr>
      </w:pPr>
      <w:r w:rsidRPr="005B072A">
        <w:rPr>
          <w:rFonts w:ascii="Arial" w:hAnsi="Arial" w:cs="Arial"/>
          <w:color w:val="000000" w:themeColor="text1"/>
        </w:rPr>
        <w:t>Sürdürmekte olduğumuz</w:t>
      </w:r>
      <w:r w:rsidR="00233274" w:rsidRPr="005B072A">
        <w:rPr>
          <w:rFonts w:ascii="Arial" w:hAnsi="Arial" w:cs="Arial"/>
          <w:color w:val="000000" w:themeColor="text1"/>
        </w:rPr>
        <w:t xml:space="preserve"> “Örgüt içi Day</w:t>
      </w:r>
      <w:r w:rsidRPr="005B072A">
        <w:rPr>
          <w:rFonts w:ascii="Arial" w:hAnsi="Arial" w:cs="Arial"/>
          <w:color w:val="000000" w:themeColor="text1"/>
        </w:rPr>
        <w:t>anışma” politikamızı, Oda örgütsel yapısının daha güçlü hale getirilmesi ile birlikte izlenen</w:t>
      </w:r>
      <w:r w:rsidR="00233274" w:rsidRPr="005B072A">
        <w:rPr>
          <w:rFonts w:ascii="Arial" w:hAnsi="Arial" w:cs="Arial"/>
          <w:color w:val="000000" w:themeColor="text1"/>
        </w:rPr>
        <w:t xml:space="preserve"> ranta dayalı </w:t>
      </w:r>
      <w:r w:rsidRPr="005B072A">
        <w:rPr>
          <w:rFonts w:ascii="Arial" w:hAnsi="Arial" w:cs="Arial"/>
          <w:color w:val="000000" w:themeColor="text1"/>
        </w:rPr>
        <w:t>kentleşme politikalarına</w:t>
      </w:r>
      <w:r w:rsidR="00233274" w:rsidRPr="005B072A">
        <w:rPr>
          <w:rFonts w:ascii="Arial" w:hAnsi="Arial" w:cs="Arial"/>
          <w:color w:val="000000" w:themeColor="text1"/>
        </w:rPr>
        <w:t xml:space="preserve"> </w:t>
      </w:r>
      <w:r w:rsidRPr="005B072A">
        <w:rPr>
          <w:rFonts w:ascii="Arial" w:hAnsi="Arial" w:cs="Arial"/>
          <w:color w:val="000000" w:themeColor="text1"/>
        </w:rPr>
        <w:t>karşı direncimizin artırılması yönünde değerlendirmemiz önemsenmektedir.</w:t>
      </w:r>
    </w:p>
    <w:p w:rsidR="005B072A" w:rsidRPr="005B072A" w:rsidRDefault="005B072A" w:rsidP="005B072A">
      <w:pPr>
        <w:spacing w:after="0" w:line="240" w:lineRule="auto"/>
        <w:ind w:firstLine="0"/>
        <w:rPr>
          <w:rFonts w:ascii="Arial" w:hAnsi="Arial" w:cs="Arial"/>
          <w:color w:val="000000" w:themeColor="text1"/>
        </w:rPr>
      </w:pPr>
    </w:p>
    <w:p w:rsidR="00233274" w:rsidRDefault="00233274" w:rsidP="005B072A">
      <w:pPr>
        <w:spacing w:after="0" w:line="240" w:lineRule="auto"/>
        <w:ind w:firstLine="0"/>
        <w:rPr>
          <w:rFonts w:ascii="Arial" w:hAnsi="Arial" w:cs="Arial"/>
          <w:color w:val="000000" w:themeColor="text1"/>
        </w:rPr>
      </w:pPr>
      <w:r w:rsidRPr="005B072A">
        <w:rPr>
          <w:rFonts w:ascii="Arial" w:hAnsi="Arial" w:cs="Arial"/>
          <w:color w:val="000000" w:themeColor="text1"/>
        </w:rPr>
        <w:t>Bu amaçla TMMOB Mimarlar Odası ve tüm duyarlı kesimler tarafından yürütülen hukuk mücadelesi sonucunda elde edilen kazanımların evrensel hukuk ilkeleri hiçe sayılarak uygulanmaması karşısında mücadelemize ulusal ve uluslararası ortamlarda devam edeceğiz.</w:t>
      </w:r>
    </w:p>
    <w:p w:rsidR="005B072A" w:rsidRPr="005B072A" w:rsidRDefault="005B072A" w:rsidP="005B072A">
      <w:pPr>
        <w:spacing w:after="0" w:line="240" w:lineRule="auto"/>
        <w:ind w:firstLine="0"/>
        <w:rPr>
          <w:rFonts w:ascii="Arial" w:hAnsi="Arial" w:cs="Arial"/>
          <w:color w:val="000000" w:themeColor="text1"/>
        </w:rPr>
      </w:pPr>
    </w:p>
    <w:p w:rsidR="007C0CDF" w:rsidRPr="005B072A" w:rsidRDefault="00233274" w:rsidP="00531249">
      <w:pPr>
        <w:spacing w:after="0" w:line="240" w:lineRule="auto"/>
        <w:ind w:firstLine="0"/>
        <w:rPr>
          <w:rFonts w:ascii="Arial" w:hAnsi="Arial" w:cs="Arial"/>
          <w:color w:val="000000" w:themeColor="text1"/>
        </w:rPr>
      </w:pPr>
      <w:r w:rsidRPr="005B072A">
        <w:rPr>
          <w:rFonts w:ascii="Arial" w:hAnsi="Arial" w:cs="Arial"/>
          <w:color w:val="000000" w:themeColor="text1"/>
        </w:rPr>
        <w:t>Genel Kurulda yapılan ortak değerlendirmelere bağlı olarak güncel sorunların üye ve örgütsel seferberliğe dayalı bir “Dayanışma Süreci” ile aşılabileceği belirtilerek; Anayasal güvence altında olan yetki ve sorumluluklarımızın gereğini</w:t>
      </w:r>
      <w:r w:rsidR="007C0CDF" w:rsidRPr="005B072A">
        <w:rPr>
          <w:rFonts w:ascii="Arial" w:hAnsi="Arial" w:cs="Arial"/>
          <w:color w:val="000000" w:themeColor="text1"/>
        </w:rPr>
        <w:t>n</w:t>
      </w:r>
      <w:r w:rsidRPr="005B072A">
        <w:rPr>
          <w:rFonts w:ascii="Arial" w:hAnsi="Arial" w:cs="Arial"/>
          <w:color w:val="000000" w:themeColor="text1"/>
        </w:rPr>
        <w:t xml:space="preserve"> kararlı bir şekilde yerine getirme</w:t>
      </w:r>
      <w:r w:rsidR="007C0CDF" w:rsidRPr="005B072A">
        <w:rPr>
          <w:rFonts w:ascii="Arial" w:hAnsi="Arial" w:cs="Arial"/>
          <w:color w:val="000000" w:themeColor="text1"/>
        </w:rPr>
        <w:t>si yönündeki çalışmalar sürdürülecektir.</w:t>
      </w:r>
    </w:p>
    <w:p w:rsidR="00233274" w:rsidRPr="005B072A" w:rsidRDefault="00F765BA" w:rsidP="00531249">
      <w:pPr>
        <w:spacing w:after="0" w:line="240" w:lineRule="auto"/>
        <w:ind w:firstLine="0"/>
        <w:rPr>
          <w:rFonts w:ascii="Arial" w:hAnsi="Arial" w:cs="Arial"/>
          <w:color w:val="000000" w:themeColor="text1"/>
        </w:rPr>
      </w:pPr>
      <w:r w:rsidRPr="005B072A">
        <w:rPr>
          <w:rFonts w:ascii="Arial" w:hAnsi="Arial" w:cs="Arial"/>
          <w:color w:val="000000" w:themeColor="text1"/>
        </w:rPr>
        <w:br/>
        <w:t>Bu doğrultuda, 45</w:t>
      </w:r>
      <w:r w:rsidR="00233274" w:rsidRPr="005B072A">
        <w:rPr>
          <w:rFonts w:ascii="Arial" w:hAnsi="Arial" w:cs="Arial"/>
          <w:color w:val="000000" w:themeColor="text1"/>
        </w:rPr>
        <w:t>. Olağan Genel Kurul’a yönelik “dayanışma” sürecini daha da büyütmek üzere bir araya gelen delegeler ilkesel olarak;</w:t>
      </w:r>
    </w:p>
    <w:p w:rsidR="00F765BA" w:rsidRPr="005B072A" w:rsidRDefault="00F765BA" w:rsidP="00531249">
      <w:pPr>
        <w:spacing w:after="0" w:line="240" w:lineRule="auto"/>
        <w:ind w:firstLine="0"/>
        <w:rPr>
          <w:rFonts w:ascii="Arial" w:hAnsi="Arial" w:cs="Arial"/>
          <w:color w:val="000000" w:themeColor="text1"/>
        </w:rPr>
      </w:pP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Mimarlar Odası’nın örgütsel birikiminin geleceğe taşındığı ve yeni örgütlenme deneyimleriyle zenginleştirildiği,</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Mimarlığı toplumla buluşturan kent mücadelesinin “kent dayanışmaları” aracılığıyla “kamu ve toplum yararı” ekseninde yaygınlaştırılması için yeni örgütlenme modellerinin geliştirildiği,</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Ülkemizde yaşanan demokrasi, özgürlük ve barış mücadelesine bağlı bir mimarlık ve kent mücadelesinin ulus</w:t>
      </w:r>
      <w:r w:rsidR="00F765BA" w:rsidRPr="005B072A">
        <w:rPr>
          <w:rFonts w:ascii="Arial" w:hAnsi="Arial" w:cs="Arial"/>
          <w:color w:val="000000" w:themeColor="text1"/>
        </w:rPr>
        <w:t xml:space="preserve">al ve uluslararası ortamda </w:t>
      </w:r>
      <w:r w:rsidRPr="005B072A">
        <w:rPr>
          <w:rFonts w:ascii="Arial" w:hAnsi="Arial" w:cs="Arial"/>
          <w:color w:val="000000" w:themeColor="text1"/>
        </w:rPr>
        <w:t>örgütleyen bir çalışma tarzının benimsendiği,</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Güncel gereklilikler bağlamında bilişim, medya ilişkileri ve a</w:t>
      </w:r>
      <w:r w:rsidR="00F765BA" w:rsidRPr="005B072A">
        <w:rPr>
          <w:rFonts w:ascii="Arial" w:hAnsi="Arial" w:cs="Arial"/>
          <w:color w:val="000000" w:themeColor="text1"/>
        </w:rPr>
        <w:t>raştırma alanlarında</w:t>
      </w:r>
      <w:r w:rsidRPr="005B072A">
        <w:rPr>
          <w:rFonts w:ascii="Arial" w:hAnsi="Arial" w:cs="Arial"/>
          <w:color w:val="000000" w:themeColor="text1"/>
        </w:rPr>
        <w:t xml:space="preserve"> çalışmaların</w:t>
      </w:r>
      <w:r w:rsidR="00F765BA" w:rsidRPr="005B072A">
        <w:rPr>
          <w:rFonts w:ascii="Arial" w:hAnsi="Arial" w:cs="Arial"/>
          <w:color w:val="000000" w:themeColor="text1"/>
        </w:rPr>
        <w:t xml:space="preserve"> kurumsallaştırıldığı ve geliştirildiği</w:t>
      </w:r>
      <w:r w:rsidRPr="005B072A">
        <w:rPr>
          <w:rFonts w:ascii="Arial" w:hAnsi="Arial" w:cs="Arial"/>
          <w:color w:val="000000" w:themeColor="text1"/>
        </w:rPr>
        <w:t>,</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Mimarlığın öz değerleri ve yaratıcı ufkunun örgütlenme zeminine taşındığı,</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Mimarlık mesleğine yönelik saldırılara karşı mimarlar arası dayanışmanın güçlendirildiği,</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 xml:space="preserve">Genel Merkezin, tüm farklılıklarımızı kapsayıcı, </w:t>
      </w:r>
      <w:r w:rsidR="00F765BA" w:rsidRPr="005B072A">
        <w:rPr>
          <w:rFonts w:ascii="Arial" w:hAnsi="Arial" w:cs="Arial"/>
          <w:color w:val="000000" w:themeColor="text1"/>
        </w:rPr>
        <w:t xml:space="preserve">hızlı hareket eden ve </w:t>
      </w:r>
      <w:r w:rsidRPr="005B072A">
        <w:rPr>
          <w:rFonts w:ascii="Arial" w:hAnsi="Arial" w:cs="Arial"/>
          <w:color w:val="000000" w:themeColor="text1"/>
        </w:rPr>
        <w:t>sürekliliğini sağlayan bir koord</w:t>
      </w:r>
      <w:r w:rsidR="00F765BA" w:rsidRPr="005B072A">
        <w:rPr>
          <w:rFonts w:ascii="Arial" w:hAnsi="Arial" w:cs="Arial"/>
          <w:color w:val="000000" w:themeColor="text1"/>
        </w:rPr>
        <w:t>inasyonu üstlendiği,</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Şubelerin Genel Merkez çalışmalarında daha etkin rol aldığı,</w:t>
      </w:r>
    </w:p>
    <w:p w:rsidR="00233274" w:rsidRPr="005B072A" w:rsidRDefault="00233274" w:rsidP="005B072A">
      <w:pPr>
        <w:pStyle w:val="ListeParagraf"/>
        <w:numPr>
          <w:ilvl w:val="0"/>
          <w:numId w:val="13"/>
        </w:numPr>
        <w:spacing w:after="0" w:line="240" w:lineRule="auto"/>
        <w:rPr>
          <w:rFonts w:ascii="Arial" w:hAnsi="Arial" w:cs="Arial"/>
          <w:color w:val="000000" w:themeColor="text1"/>
        </w:rPr>
      </w:pPr>
      <w:r w:rsidRPr="005B072A">
        <w:rPr>
          <w:rFonts w:ascii="Arial" w:hAnsi="Arial" w:cs="Arial"/>
          <w:color w:val="000000" w:themeColor="text1"/>
        </w:rPr>
        <w:t>Örgüt içi dayanışmanın daha da geliştirilerek, daha işlevli hale getirilmesi adına yapısal düzenlemelerin yapıldığı bir dönemin sorumluluğunu koordine edecek bir çalışma sürdürmeyi amaçlamaktadır.</w:t>
      </w:r>
    </w:p>
    <w:p w:rsidR="00F765BA" w:rsidRPr="005B072A" w:rsidRDefault="00F765BA" w:rsidP="00531249">
      <w:pPr>
        <w:spacing w:after="0" w:line="240" w:lineRule="auto"/>
        <w:ind w:firstLine="0"/>
        <w:rPr>
          <w:rFonts w:ascii="Arial" w:hAnsi="Arial" w:cs="Arial"/>
          <w:color w:val="000000" w:themeColor="text1"/>
        </w:rPr>
      </w:pPr>
    </w:p>
    <w:p w:rsidR="005B072A" w:rsidRDefault="00233274" w:rsidP="00531249">
      <w:pPr>
        <w:spacing w:after="0" w:line="240" w:lineRule="auto"/>
        <w:ind w:firstLine="0"/>
        <w:rPr>
          <w:rFonts w:ascii="Arial" w:hAnsi="Arial" w:cs="Arial"/>
          <w:color w:val="000000" w:themeColor="text1"/>
        </w:rPr>
      </w:pPr>
      <w:r w:rsidRPr="005B072A">
        <w:rPr>
          <w:rFonts w:ascii="Arial" w:hAnsi="Arial" w:cs="Arial"/>
          <w:color w:val="000000" w:themeColor="text1"/>
        </w:rPr>
        <w:t>Kamunun; mimarların yeterlilik, beceri ve dürüstlüklerine olan güvenini sağlamak, kentlerimizin içinde bulunduğu değişim sürecinde mimarların rolünün anlaşılması ve sürecin sağlıklı yürütülebilmesi açısından öne</w:t>
      </w:r>
      <w:r w:rsidR="00F765BA" w:rsidRPr="005B072A">
        <w:rPr>
          <w:rFonts w:ascii="Arial" w:hAnsi="Arial" w:cs="Arial"/>
          <w:color w:val="000000" w:themeColor="text1"/>
        </w:rPr>
        <w:t>msenmektedir. </w:t>
      </w:r>
    </w:p>
    <w:p w:rsidR="00233274" w:rsidRDefault="00F765BA" w:rsidP="00531249">
      <w:pPr>
        <w:spacing w:after="0" w:line="240" w:lineRule="auto"/>
        <w:ind w:firstLine="0"/>
        <w:rPr>
          <w:rFonts w:ascii="Arial" w:hAnsi="Arial" w:cs="Arial"/>
          <w:color w:val="000000" w:themeColor="text1"/>
        </w:rPr>
      </w:pPr>
      <w:r w:rsidRPr="005B072A">
        <w:rPr>
          <w:rFonts w:ascii="Arial" w:hAnsi="Arial" w:cs="Arial"/>
          <w:color w:val="000000" w:themeColor="text1"/>
        </w:rPr>
        <w:lastRenderedPageBreak/>
        <w:br/>
        <w:t>Mimarlar Odası 45</w:t>
      </w:r>
      <w:r w:rsidR="00233274" w:rsidRPr="005B072A">
        <w:rPr>
          <w:rFonts w:ascii="Arial" w:hAnsi="Arial" w:cs="Arial"/>
          <w:color w:val="000000" w:themeColor="text1"/>
        </w:rPr>
        <w:t>.Çalışma Döneminde politik, kültürel sınırlardan bağımsız olarak tüm mimarlar arasında entelektüel, bilimsel ve profesyonel bağları güçlendirerek ortak bir platformda buluşturmayı; sağlıklı ve yaşanabilir kentlere ulaşmak için yüksek standartlara ulaşmayı hedeflemekte ve çalışma ilkelerini bu amaca yönelik olarak belirlemektedir.</w:t>
      </w:r>
    </w:p>
    <w:p w:rsidR="005B072A" w:rsidRPr="005B072A" w:rsidRDefault="005B072A" w:rsidP="00531249">
      <w:pPr>
        <w:spacing w:after="0" w:line="240" w:lineRule="auto"/>
        <w:ind w:firstLine="0"/>
        <w:rPr>
          <w:rFonts w:ascii="Arial" w:hAnsi="Arial" w:cs="Arial"/>
          <w:color w:val="000000" w:themeColor="text1"/>
        </w:rPr>
      </w:pPr>
    </w:p>
    <w:p w:rsidR="00233274" w:rsidRDefault="00F765BA" w:rsidP="005B072A">
      <w:pPr>
        <w:spacing w:after="0" w:line="240" w:lineRule="auto"/>
        <w:ind w:firstLine="0"/>
        <w:rPr>
          <w:rFonts w:ascii="Arial" w:hAnsi="Arial" w:cs="Arial"/>
          <w:color w:val="000000" w:themeColor="text1"/>
        </w:rPr>
      </w:pPr>
      <w:r w:rsidRPr="005B072A">
        <w:rPr>
          <w:rFonts w:ascii="Arial" w:hAnsi="Arial" w:cs="Arial"/>
          <w:color w:val="000000" w:themeColor="text1"/>
        </w:rPr>
        <w:t>45</w:t>
      </w:r>
      <w:r w:rsidR="00233274" w:rsidRPr="005B072A">
        <w:rPr>
          <w:rFonts w:ascii="Arial" w:hAnsi="Arial" w:cs="Arial"/>
          <w:color w:val="000000" w:themeColor="text1"/>
        </w:rPr>
        <w:t>. Dönem MYK çalışmalarının verimli olabilmesi için bütün örgüt birimlerinin düşüncelerinin ve katkılarının alınması önemsenmektedir. Bu amaçla birimler arası dayanışmanın güçlendirmesi, iletişim ve koordinasyonun sağlanması gerekir. Bu anlayışla, merkezi çalışmalarda uyum sağlanması ve üretkenliğin artması söz konusudur.</w:t>
      </w:r>
    </w:p>
    <w:p w:rsidR="005B072A" w:rsidRPr="005B072A" w:rsidRDefault="005B072A" w:rsidP="005B072A">
      <w:pPr>
        <w:spacing w:after="0" w:line="240" w:lineRule="auto"/>
        <w:ind w:firstLine="0"/>
        <w:rPr>
          <w:rFonts w:ascii="Arial" w:hAnsi="Arial" w:cs="Arial"/>
          <w:color w:val="000000" w:themeColor="text1"/>
        </w:rPr>
      </w:pPr>
    </w:p>
    <w:p w:rsidR="00233274" w:rsidRDefault="00233274"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Çalışma Programı ilke ve hedeflerinin gerçekleştirilmesi, hızlı ve doğru karar süreçlerinin organize edilmesi, birimlerle ve diğer kurumlarla ilişkilerin geliştirilmesi için organizasyonun güçlendirilmesi gerekir. YK sekreteri koordinatörlüğündeki </w:t>
      </w:r>
      <w:r w:rsidR="009572FD" w:rsidRPr="005B072A">
        <w:rPr>
          <w:rFonts w:ascii="Arial" w:hAnsi="Arial" w:cs="Arial"/>
          <w:color w:val="000000" w:themeColor="text1"/>
        </w:rPr>
        <w:t>Sekretarya’nın</w:t>
      </w:r>
      <w:r w:rsidRPr="005B072A">
        <w:rPr>
          <w:rFonts w:ascii="Arial" w:hAnsi="Arial" w:cs="Arial"/>
          <w:color w:val="000000" w:themeColor="text1"/>
        </w:rPr>
        <w:t xml:space="preserve"> Oda çalışmalarına aktif katkı koymasının sağlanması ve çalışma düzeninin daha fazla işlerliğe kavuşturulması doğrultusunda çalışmalar yapılması söz konusu olacaktır.</w:t>
      </w:r>
    </w:p>
    <w:p w:rsidR="005B072A" w:rsidRPr="005B072A" w:rsidRDefault="005B072A" w:rsidP="005B072A">
      <w:pPr>
        <w:spacing w:after="0" w:line="240" w:lineRule="auto"/>
        <w:ind w:firstLine="0"/>
        <w:rPr>
          <w:rFonts w:ascii="Arial" w:hAnsi="Arial" w:cs="Arial"/>
          <w:color w:val="000000" w:themeColor="text1"/>
        </w:rPr>
      </w:pPr>
    </w:p>
    <w:p w:rsidR="00233274" w:rsidRDefault="00233274" w:rsidP="005B072A">
      <w:pPr>
        <w:spacing w:after="0" w:line="240" w:lineRule="auto"/>
        <w:ind w:firstLine="0"/>
        <w:rPr>
          <w:rFonts w:ascii="Arial" w:hAnsi="Arial" w:cs="Arial"/>
          <w:color w:val="000000" w:themeColor="text1"/>
        </w:rPr>
      </w:pPr>
      <w:r w:rsidRPr="005B072A">
        <w:rPr>
          <w:rFonts w:ascii="Arial" w:hAnsi="Arial" w:cs="Arial"/>
          <w:color w:val="000000" w:themeColor="text1"/>
        </w:rPr>
        <w:t xml:space="preserve">Onur Kurulu ve Denetleme Kurulu çalışmalarının daha iyi organize edilmesi ve sürekliliğinin sağlanması için gerekli olan ofis düzeni, ortam, arşiv, donanım vb. </w:t>
      </w:r>
      <w:r w:rsidR="00F765BA" w:rsidRPr="005B072A">
        <w:rPr>
          <w:rFonts w:ascii="Arial" w:hAnsi="Arial" w:cs="Arial"/>
          <w:color w:val="000000" w:themeColor="text1"/>
        </w:rPr>
        <w:t>olanaklarının geliştirilmesi sağlanacaktır</w:t>
      </w:r>
      <w:r w:rsidRPr="005B072A">
        <w:rPr>
          <w:rFonts w:ascii="Arial" w:hAnsi="Arial" w:cs="Arial"/>
          <w:color w:val="000000" w:themeColor="text1"/>
        </w:rPr>
        <w:t>.</w:t>
      </w:r>
    </w:p>
    <w:p w:rsidR="005B072A" w:rsidRPr="005B072A" w:rsidRDefault="005B072A" w:rsidP="005B072A">
      <w:pPr>
        <w:spacing w:after="0" w:line="240" w:lineRule="auto"/>
        <w:ind w:firstLine="0"/>
        <w:rPr>
          <w:rFonts w:ascii="Arial" w:hAnsi="Arial" w:cs="Arial"/>
          <w:color w:val="000000" w:themeColor="text1"/>
        </w:rPr>
      </w:pPr>
    </w:p>
    <w:p w:rsidR="00233274" w:rsidRDefault="00233274" w:rsidP="005B072A">
      <w:pPr>
        <w:spacing w:after="0" w:line="240" w:lineRule="auto"/>
        <w:ind w:firstLine="0"/>
        <w:rPr>
          <w:rFonts w:ascii="Arial" w:hAnsi="Arial" w:cs="Arial"/>
          <w:color w:val="000000" w:themeColor="text1"/>
        </w:rPr>
      </w:pPr>
      <w:r w:rsidRPr="005B072A">
        <w:rPr>
          <w:rFonts w:ascii="Arial" w:hAnsi="Arial" w:cs="Arial"/>
          <w:color w:val="000000" w:themeColor="text1"/>
        </w:rPr>
        <w:t>Ülkemizdeki meslekler ve örgütleri pek çok ortak sorunla karşı karşıya bulunmaktadırlar. Ortak sorunların birlikte çözümlerinin üretilmesi, mesleklerin kesişen alanlarının birer koordinasyon ve dayanışma alanı olarak değerlendirilmesi için Merkez Yönetim Kurulu, TMMOB’ye bağlı diğer Odalarla ilişkilerin geliştirilmesini önemsemektedir. Bununla birlikte, meslek alanımızın daraltılmasına yönelik her türlü girişime karşı mesleki haklar ödünsüz bir şekilde savunulacaktır.</w:t>
      </w:r>
    </w:p>
    <w:p w:rsidR="005B072A" w:rsidRPr="005B072A" w:rsidRDefault="005B072A" w:rsidP="005B072A">
      <w:pPr>
        <w:spacing w:after="0" w:line="240" w:lineRule="auto"/>
        <w:ind w:firstLine="0"/>
        <w:rPr>
          <w:rFonts w:ascii="Arial" w:hAnsi="Arial" w:cs="Arial"/>
          <w:color w:val="000000" w:themeColor="text1"/>
        </w:rPr>
      </w:pPr>
    </w:p>
    <w:p w:rsidR="00233274" w:rsidRDefault="00F765BA" w:rsidP="005B072A">
      <w:pPr>
        <w:spacing w:after="0" w:line="240" w:lineRule="auto"/>
        <w:ind w:firstLine="0"/>
        <w:rPr>
          <w:rFonts w:ascii="Arial" w:hAnsi="Arial" w:cs="Arial"/>
          <w:color w:val="000000" w:themeColor="text1"/>
        </w:rPr>
      </w:pPr>
      <w:r w:rsidRPr="005B072A">
        <w:rPr>
          <w:rFonts w:ascii="Arial" w:hAnsi="Arial" w:cs="Arial"/>
          <w:color w:val="000000" w:themeColor="text1"/>
        </w:rPr>
        <w:t>M</w:t>
      </w:r>
      <w:r w:rsidR="00233274" w:rsidRPr="005B072A">
        <w:rPr>
          <w:rFonts w:ascii="Arial" w:hAnsi="Arial" w:cs="Arial"/>
          <w:color w:val="000000" w:themeColor="text1"/>
        </w:rPr>
        <w:t>eslek alanı ve Oda iç hukuku ile ilgili çözüm ve işlerliğe kavuşturul</w:t>
      </w:r>
      <w:r w:rsidRPr="005B072A">
        <w:rPr>
          <w:rFonts w:ascii="Arial" w:hAnsi="Arial" w:cs="Arial"/>
          <w:color w:val="000000" w:themeColor="text1"/>
        </w:rPr>
        <w:t xml:space="preserve">mayı bekleyen konularda </w:t>
      </w:r>
      <w:r w:rsidR="00233274" w:rsidRPr="005B072A">
        <w:rPr>
          <w:rFonts w:ascii="Arial" w:hAnsi="Arial" w:cs="Arial"/>
          <w:color w:val="000000" w:themeColor="text1"/>
        </w:rPr>
        <w:t>çalışmalar yapılaca</w:t>
      </w:r>
      <w:r w:rsidRPr="005B072A">
        <w:rPr>
          <w:rFonts w:ascii="Arial" w:hAnsi="Arial" w:cs="Arial"/>
          <w:color w:val="000000" w:themeColor="text1"/>
        </w:rPr>
        <w:t>ktır. Gereksinim duyulması halinde s</w:t>
      </w:r>
      <w:r w:rsidR="00233274" w:rsidRPr="005B072A">
        <w:rPr>
          <w:rFonts w:ascii="Arial" w:hAnsi="Arial" w:cs="Arial"/>
          <w:color w:val="000000" w:themeColor="text1"/>
        </w:rPr>
        <w:t xml:space="preserve">öz konusu öncelik ve çalışma ilkeleri kapsamında </w:t>
      </w:r>
      <w:r w:rsidRPr="005B072A">
        <w:rPr>
          <w:rFonts w:ascii="Arial" w:hAnsi="Arial" w:cs="Arial"/>
          <w:color w:val="000000" w:themeColor="text1"/>
        </w:rPr>
        <w:t xml:space="preserve">Olağanüstü </w:t>
      </w:r>
      <w:r w:rsidR="00233274" w:rsidRPr="005B072A">
        <w:rPr>
          <w:rFonts w:ascii="Arial" w:hAnsi="Arial" w:cs="Arial"/>
          <w:color w:val="000000" w:themeColor="text1"/>
        </w:rPr>
        <w:t>Genel Kurul’un organize edilmesi, nitelikli ve verimli geçmesinin sağlanması ve başarı</w:t>
      </w:r>
      <w:r w:rsidR="007E376D" w:rsidRPr="005B072A">
        <w:rPr>
          <w:rFonts w:ascii="Arial" w:hAnsi="Arial" w:cs="Arial"/>
          <w:color w:val="000000" w:themeColor="text1"/>
        </w:rPr>
        <w:t>ya ulaştırılması öngörülmektedir.</w:t>
      </w:r>
    </w:p>
    <w:p w:rsidR="005B072A" w:rsidRPr="005B072A" w:rsidRDefault="005B072A" w:rsidP="005B072A">
      <w:pPr>
        <w:spacing w:after="0" w:line="240" w:lineRule="auto"/>
        <w:ind w:firstLine="0"/>
        <w:rPr>
          <w:rFonts w:ascii="Arial" w:hAnsi="Arial" w:cs="Arial"/>
          <w:color w:val="000000" w:themeColor="text1"/>
        </w:rPr>
      </w:pPr>
    </w:p>
    <w:p w:rsidR="00233274" w:rsidRDefault="00233274" w:rsidP="005B072A">
      <w:pPr>
        <w:spacing w:after="0" w:line="240" w:lineRule="auto"/>
        <w:ind w:firstLine="0"/>
        <w:rPr>
          <w:rFonts w:ascii="Arial" w:hAnsi="Arial" w:cs="Arial"/>
          <w:color w:val="000000" w:themeColor="text1"/>
        </w:rPr>
      </w:pPr>
      <w:r w:rsidRPr="005B072A">
        <w:rPr>
          <w:rFonts w:ascii="Arial" w:hAnsi="Arial" w:cs="Arial"/>
          <w:color w:val="000000" w:themeColor="text1"/>
        </w:rPr>
        <w:t>Merkez Yönetim Kurulu olarak, yukarıda belli başlılarını belirlediğimiz Çalışma Programı öncelikleri ve Çalışma İlkelerini yaşama geçirmek amacıyla olabildiğince bütün örgüt birimlerinin görüşlerinin alınmasını ve birlikte hareket etmeyi hedeflemekteyiz.</w:t>
      </w:r>
    </w:p>
    <w:p w:rsidR="005B072A" w:rsidRPr="005B072A" w:rsidRDefault="005B072A" w:rsidP="005B072A">
      <w:pPr>
        <w:spacing w:after="0" w:line="240" w:lineRule="auto"/>
        <w:ind w:firstLine="0"/>
        <w:rPr>
          <w:rFonts w:ascii="Arial" w:hAnsi="Arial" w:cs="Arial"/>
          <w:color w:val="000000" w:themeColor="text1"/>
        </w:rPr>
      </w:pPr>
    </w:p>
    <w:p w:rsidR="00233274" w:rsidRPr="005B072A" w:rsidRDefault="00233274" w:rsidP="00531249">
      <w:pPr>
        <w:spacing w:after="0" w:line="240" w:lineRule="auto"/>
        <w:ind w:firstLine="0"/>
        <w:rPr>
          <w:rFonts w:ascii="Arial" w:eastAsia="Times New Roman" w:hAnsi="Arial" w:cs="Arial"/>
          <w:b/>
          <w:bCs/>
          <w:color w:val="000000"/>
        </w:rPr>
      </w:pPr>
      <w:r w:rsidRPr="005B072A">
        <w:rPr>
          <w:rFonts w:ascii="Arial" w:eastAsia="Times New Roman" w:hAnsi="Arial" w:cs="Arial"/>
          <w:b/>
          <w:bCs/>
          <w:color w:val="000000"/>
        </w:rPr>
        <w:t>ÇALIŞMA ALANLARI</w:t>
      </w:r>
    </w:p>
    <w:p w:rsidR="00233274" w:rsidRPr="005B072A" w:rsidRDefault="006E291F" w:rsidP="00531249">
      <w:pPr>
        <w:spacing w:before="226" w:after="226" w:line="240" w:lineRule="auto"/>
        <w:ind w:firstLine="0"/>
        <w:rPr>
          <w:rFonts w:ascii="Arial" w:hAnsi="Arial" w:cs="Arial"/>
          <w:color w:val="000000" w:themeColor="text1"/>
        </w:rPr>
      </w:pPr>
      <w:r w:rsidRPr="005B072A">
        <w:rPr>
          <w:rFonts w:ascii="Arial" w:hAnsi="Arial" w:cs="Arial"/>
          <w:color w:val="000000" w:themeColor="text1"/>
        </w:rPr>
        <w:t>45</w:t>
      </w:r>
      <w:r w:rsidR="00233274" w:rsidRPr="005B072A">
        <w:rPr>
          <w:rFonts w:ascii="Arial" w:hAnsi="Arial" w:cs="Arial"/>
          <w:color w:val="000000" w:themeColor="text1"/>
        </w:rPr>
        <w:t xml:space="preserve">. Çalışma Döneminde, çalışma ilkelerimiz/amaçlarımız doğrultusunda meslek ve meslek örgütü hakkında oluşturulan ulusal politikalar ve siyasi gündem, mimari ve kentsel alanlarda kamu eliyle planlanan/gerçekleştirilen uygulamalar, Avrupa Birliği ve karşılıklı mesleki tanınma süreci, uluslararası meslek örgütleriyle ilişkiler, çeşitlenen ve gelişen mimarlık hizmetleri, mimarlık ve eğitim, sürekli mesleki gelişim ve yaşam boyu öğrenme, mesleki standartların geliştirilmesi, mesleki uygulamanın </w:t>
      </w:r>
      <w:r w:rsidR="00233274" w:rsidRPr="005B072A">
        <w:rPr>
          <w:rFonts w:ascii="Arial" w:hAnsi="Arial" w:cs="Arial"/>
          <w:color w:val="000000" w:themeColor="text1"/>
        </w:rPr>
        <w:lastRenderedPageBreak/>
        <w:t>denetlenmesi, mesleki haklar, ulusal ve uluslararası yarışmalar, afetler, Oda-Üye ilişkileri ve Oda örgütlenmesi temel çalışma alanları olarak planlanmaktadır.</w:t>
      </w:r>
    </w:p>
    <w:p w:rsidR="00233274" w:rsidRPr="005B072A" w:rsidRDefault="00233274" w:rsidP="005B072A">
      <w:pPr>
        <w:spacing w:before="226" w:after="226" w:line="240" w:lineRule="auto"/>
        <w:ind w:firstLine="0"/>
        <w:rPr>
          <w:rFonts w:ascii="Arial" w:hAnsi="Arial" w:cs="Arial"/>
          <w:color w:val="000000" w:themeColor="text1"/>
        </w:rPr>
      </w:pPr>
      <w:r w:rsidRPr="005B072A">
        <w:rPr>
          <w:rFonts w:ascii="Arial" w:hAnsi="Arial" w:cs="Arial"/>
          <w:b/>
          <w:color w:val="000000" w:themeColor="text1"/>
        </w:rPr>
        <w:t>1.</w:t>
      </w:r>
      <w:r w:rsidRPr="005B072A">
        <w:rPr>
          <w:rFonts w:ascii="Arial" w:hAnsi="Arial" w:cs="Arial"/>
          <w:color w:val="000000" w:themeColor="text1"/>
        </w:rPr>
        <w:t> Toplumun eğitimi ve katılımı ile merkezi-yerel yönetimler daha nitelikli mimarlık ve kent ortamlarının oluşturulabilmesini sağlayabilir. Bu kapsamda, yapılı çevrenin geleceğine ve sorunlarına karşı ortak çözüm arayışına yönelik, merkezi-yerel yönetim işbirliğiyle, kentlilerin, kentli kuruluşların, toplumun demokratik katılımını içeren e</w:t>
      </w:r>
      <w:r w:rsidR="006E291F" w:rsidRPr="005B072A">
        <w:rPr>
          <w:rFonts w:ascii="Arial" w:hAnsi="Arial" w:cs="Arial"/>
          <w:color w:val="000000" w:themeColor="text1"/>
        </w:rPr>
        <w:t>ylem programları yürütülmesi hedeflenmektedir.</w:t>
      </w:r>
    </w:p>
    <w:p w:rsidR="00233274" w:rsidRPr="005B072A" w:rsidRDefault="00233274" w:rsidP="00531249">
      <w:pPr>
        <w:spacing w:before="226" w:after="226" w:line="240" w:lineRule="auto"/>
        <w:ind w:firstLine="0"/>
        <w:rPr>
          <w:rFonts w:ascii="Arial" w:hAnsi="Arial" w:cs="Arial"/>
          <w:color w:val="000000" w:themeColor="text1"/>
        </w:rPr>
      </w:pPr>
      <w:r w:rsidRPr="005B072A">
        <w:rPr>
          <w:rFonts w:ascii="Arial" w:hAnsi="Arial" w:cs="Arial"/>
          <w:color w:val="000000" w:themeColor="text1"/>
        </w:rPr>
        <w:t>Kentsel çevre için yeni politikaların oluşturulmasında tüm</w:t>
      </w:r>
      <w:r w:rsidR="006E291F" w:rsidRPr="005B072A">
        <w:rPr>
          <w:rFonts w:ascii="Arial" w:hAnsi="Arial" w:cs="Arial"/>
          <w:color w:val="000000" w:themeColor="text1"/>
        </w:rPr>
        <w:t xml:space="preserve"> kesimlerin</w:t>
      </w:r>
      <w:r w:rsidRPr="005B072A">
        <w:rPr>
          <w:rFonts w:ascii="Arial" w:hAnsi="Arial" w:cs="Arial"/>
          <w:color w:val="000000" w:themeColor="text1"/>
        </w:rPr>
        <w:t xml:space="preserve"> rol alması büyük önem taşımaktadır. </w:t>
      </w:r>
      <w:r w:rsidR="006E291F" w:rsidRPr="005B072A">
        <w:rPr>
          <w:rFonts w:ascii="Arial" w:hAnsi="Arial" w:cs="Arial"/>
          <w:color w:val="000000" w:themeColor="text1"/>
        </w:rPr>
        <w:t xml:space="preserve">Nitelikli </w:t>
      </w:r>
      <w:r w:rsidR="005B072A" w:rsidRPr="005B072A">
        <w:rPr>
          <w:rFonts w:ascii="Arial" w:hAnsi="Arial" w:cs="Arial"/>
          <w:color w:val="000000" w:themeColor="text1"/>
        </w:rPr>
        <w:t>yaşam ortamı</w:t>
      </w:r>
      <w:r w:rsidR="006E291F" w:rsidRPr="005B072A">
        <w:rPr>
          <w:rFonts w:ascii="Arial" w:hAnsi="Arial" w:cs="Arial"/>
          <w:color w:val="000000" w:themeColor="text1"/>
        </w:rPr>
        <w:t xml:space="preserve"> için </w:t>
      </w:r>
      <w:r w:rsidRPr="005B072A">
        <w:rPr>
          <w:rFonts w:ascii="Arial" w:hAnsi="Arial" w:cs="Arial"/>
          <w:color w:val="000000" w:themeColor="text1"/>
        </w:rPr>
        <w:t>kentler ve bölgeler arasında eşgüdüm ve işbirliği sağlanması gereklidir. </w:t>
      </w:r>
    </w:p>
    <w:p w:rsidR="006E291F" w:rsidRPr="005B072A" w:rsidRDefault="00233274" w:rsidP="00531249">
      <w:pPr>
        <w:spacing w:before="226" w:after="226" w:line="240" w:lineRule="auto"/>
        <w:ind w:firstLine="0"/>
        <w:rPr>
          <w:rFonts w:ascii="Arial" w:hAnsi="Arial" w:cs="Arial"/>
          <w:color w:val="000000" w:themeColor="text1"/>
        </w:rPr>
      </w:pPr>
      <w:r w:rsidRPr="005B072A">
        <w:rPr>
          <w:rFonts w:ascii="Arial" w:hAnsi="Arial" w:cs="Arial"/>
          <w:color w:val="000000" w:themeColor="text1"/>
        </w:rPr>
        <w:t>Türkiye’de mimarlık mesleğine, yapılı çevreye ve planlamaya olan siyasi yaklaşım ve bu çerçevede yü</w:t>
      </w:r>
      <w:r w:rsidR="006E291F" w:rsidRPr="005B072A">
        <w:rPr>
          <w:rFonts w:ascii="Arial" w:hAnsi="Arial" w:cs="Arial"/>
          <w:color w:val="000000" w:themeColor="text1"/>
        </w:rPr>
        <w:t xml:space="preserve">rütülen politikalar </w:t>
      </w:r>
      <w:r w:rsidRPr="005B072A">
        <w:rPr>
          <w:rFonts w:ascii="Arial" w:hAnsi="Arial" w:cs="Arial"/>
          <w:color w:val="000000" w:themeColor="text1"/>
        </w:rPr>
        <w:t>yerel aktörlerin</w:t>
      </w:r>
      <w:r w:rsidR="006E291F" w:rsidRPr="005B072A">
        <w:rPr>
          <w:rFonts w:ascii="Arial" w:hAnsi="Arial" w:cs="Arial"/>
          <w:color w:val="000000" w:themeColor="text1"/>
        </w:rPr>
        <w:t xml:space="preserve"> rolünü azaltarak merkezileşme ve otoriterleşmenin</w:t>
      </w:r>
      <w:r w:rsidRPr="005B072A">
        <w:rPr>
          <w:rFonts w:ascii="Arial" w:hAnsi="Arial" w:cs="Arial"/>
          <w:color w:val="000000" w:themeColor="text1"/>
        </w:rPr>
        <w:t xml:space="preserve"> yol</w:t>
      </w:r>
      <w:r w:rsidR="006E291F" w:rsidRPr="005B072A">
        <w:rPr>
          <w:rFonts w:ascii="Arial" w:hAnsi="Arial" w:cs="Arial"/>
          <w:color w:val="000000" w:themeColor="text1"/>
        </w:rPr>
        <w:t>unu</w:t>
      </w:r>
      <w:r w:rsidRPr="005B072A">
        <w:rPr>
          <w:rFonts w:ascii="Arial" w:hAnsi="Arial" w:cs="Arial"/>
          <w:color w:val="000000" w:themeColor="text1"/>
        </w:rPr>
        <w:t xml:space="preserve"> açmıştır. </w:t>
      </w:r>
    </w:p>
    <w:p w:rsidR="00233274" w:rsidRPr="005B072A" w:rsidRDefault="00233274" w:rsidP="00531249">
      <w:pPr>
        <w:spacing w:before="226" w:after="226" w:line="240" w:lineRule="auto"/>
        <w:ind w:firstLine="0"/>
        <w:rPr>
          <w:rFonts w:ascii="Arial" w:hAnsi="Arial" w:cs="Arial"/>
          <w:color w:val="000000" w:themeColor="text1"/>
        </w:rPr>
      </w:pPr>
      <w:r w:rsidRPr="005B072A">
        <w:rPr>
          <w:rFonts w:ascii="Arial" w:hAnsi="Arial" w:cs="Arial"/>
          <w:color w:val="000000" w:themeColor="text1"/>
        </w:rPr>
        <w:t>Mimarlar Odası bu süreçte merkezi yönetimlerin düzenleyici ve belirleyici rolünü toplumla paylaşarak, geleceğe yönelik hazırlayacağı politikalarla ilgili rapor</w:t>
      </w:r>
      <w:r w:rsidR="006E291F" w:rsidRPr="005B072A">
        <w:rPr>
          <w:rFonts w:ascii="Arial" w:hAnsi="Arial" w:cs="Arial"/>
          <w:color w:val="000000" w:themeColor="text1"/>
        </w:rPr>
        <w:t>larını kamuoyuna sunmayı</w:t>
      </w:r>
      <w:r w:rsidRPr="005B072A">
        <w:rPr>
          <w:rFonts w:ascii="Arial" w:hAnsi="Arial" w:cs="Arial"/>
          <w:color w:val="000000" w:themeColor="text1"/>
        </w:rPr>
        <w:t xml:space="preserve"> hedeflemektedir.</w:t>
      </w:r>
    </w:p>
    <w:p w:rsidR="00C95397"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t>2.</w:t>
      </w:r>
      <w:r w:rsidRPr="00E140D7">
        <w:rPr>
          <w:rFonts w:ascii="Arial" w:hAnsi="Arial" w:cs="Arial"/>
          <w:color w:val="000000" w:themeColor="text1"/>
        </w:rPr>
        <w:t> Kamu yönetimi; yerleşmelerin, ülke coğrafyasına dengeli biçimde dağılımını,  kültürel ve doğal değerleri tahribatını önlemeyi ve afet tehdidi altındaki kentlerin büyüme hızını durdurmayı hedefleyen bir planlama sürecini ve kaliteli yaşam çevrelerini sağlamakla yükümlüdür.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color w:val="000000" w:themeColor="text1"/>
        </w:rPr>
        <w:t>Yasa koyucu niteliğiyle, mimari kaliteyi güvence altına alarak destekleyen bir Mimarlık Politikasının sağlıklı olarak uygulanması için yasal düzenlemeler gerçekleştirmelidir. Yönetim yasal düzenlemelerin hazırlanmasında, evrensel anlamda kamu ve mimarlık hukukunu gözetmeli, uluslar arası hizmet ticareti düzenlemelerinde ülkemiz mimarlığını ve mimarlarının haklarını korumalıdır. </w:t>
      </w:r>
      <w:r w:rsidRPr="00E140D7">
        <w:rPr>
          <w:rFonts w:ascii="Arial" w:hAnsi="Arial" w:cs="Arial"/>
          <w:color w:val="000000" w:themeColor="text1"/>
        </w:rPr>
        <w:br/>
      </w:r>
      <w:r w:rsidRPr="00E140D7">
        <w:rPr>
          <w:rFonts w:ascii="Arial" w:hAnsi="Arial" w:cs="Arial"/>
          <w:color w:val="000000" w:themeColor="text1"/>
        </w:rPr>
        <w:br/>
        <w:t>Toplumdaki refah ve canlılık kamu kullanımına ve erişimine açık kaliteli hizmetlere bağlıdır. Yaşam çev</w:t>
      </w:r>
      <w:r w:rsidR="00C95397" w:rsidRPr="00E140D7">
        <w:rPr>
          <w:rFonts w:ascii="Arial" w:hAnsi="Arial" w:cs="Arial"/>
          <w:color w:val="000000" w:themeColor="text1"/>
        </w:rPr>
        <w:t>resinde yüksek bir mimari nitelik</w:t>
      </w:r>
      <w:r w:rsidRPr="00E140D7">
        <w:rPr>
          <w:rFonts w:ascii="Arial" w:hAnsi="Arial" w:cs="Arial"/>
          <w:color w:val="000000" w:themeColor="text1"/>
        </w:rPr>
        <w:t xml:space="preserve"> elde edilmesi ve dolayısıyla sürdürülebilirliğe katkıda bulunulması hedefi, mimarlık hizmetlerinin ekonomik ve politik çıkarlardan olabildiğince bağımsız elde edilmesini gerektirmektedir. Dolayısıyla, kamu kurumları yeni ihale modelleri uygularken, gelişimine katkıda bulundukları projelerin uzun vadeli mimari kalitesini sağlama yükümlülüklerinden geri adım atmamalıdır.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Kamu yönetimi ve kurumları, yetki ve yükümlülükleri çerçevesinde yer ala görevlerini, üst ölçekte belirlenen politikalar nedeniyle ihmal etmiş ve sağlıksız yaşam çevrelerinin oluşmasına, kültürel ve doğal değerlerin tahrip olmasına ve afet tehdidi altındaki kentlerin kontrol dışı büyüyerek değişmesine yol açmıştır. Değişen bağlam kapsamında, bu çevrelerin dönüşümü benimsenmiş ancak bu süreçlerde uzman profesyoneller, meslek örgütleri, ilgili kurumlar ve kentliler sürecin dışında bırakılmıştır.</w:t>
      </w:r>
    </w:p>
    <w:p w:rsidR="00233274" w:rsidRPr="00531249" w:rsidRDefault="00C95397" w:rsidP="00531249">
      <w:pPr>
        <w:spacing w:before="226" w:after="226" w:line="240" w:lineRule="auto"/>
        <w:ind w:firstLine="0"/>
        <w:rPr>
          <w:rFonts w:ascii="Arial" w:eastAsia="Times New Roman" w:hAnsi="Arial" w:cs="Arial"/>
          <w:color w:val="000000"/>
          <w:sz w:val="28"/>
          <w:szCs w:val="28"/>
        </w:rPr>
      </w:pPr>
      <w:r w:rsidRPr="00E140D7">
        <w:rPr>
          <w:rFonts w:ascii="Arial" w:hAnsi="Arial" w:cs="Arial"/>
          <w:color w:val="000000" w:themeColor="text1"/>
        </w:rPr>
        <w:t>45</w:t>
      </w:r>
      <w:r w:rsidR="00233274" w:rsidRPr="00E140D7">
        <w:rPr>
          <w:rFonts w:ascii="Arial" w:hAnsi="Arial" w:cs="Arial"/>
          <w:color w:val="000000" w:themeColor="text1"/>
        </w:rPr>
        <w:t>.Dönemde Mimarlar Odası mesleki etik ve profesyonel standartlar çerçevesinde uygulamalar yürüten üyeleri ile birlikte kamu yararına çalışmalarını sürdürerek yönetimlerin yanlış uygulamalarına karşı mücadelesini sürdürecektir</w:t>
      </w:r>
      <w:r w:rsidR="00233274" w:rsidRPr="00531249">
        <w:rPr>
          <w:rFonts w:ascii="Arial" w:eastAsia="Times New Roman" w:hAnsi="Arial" w:cs="Arial"/>
          <w:color w:val="000000"/>
          <w:sz w:val="28"/>
          <w:szCs w:val="28"/>
        </w:rPr>
        <w:t>.</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lastRenderedPageBreak/>
        <w:t>3.</w:t>
      </w:r>
      <w:r w:rsidRPr="00E140D7">
        <w:rPr>
          <w:rFonts w:ascii="Arial" w:hAnsi="Arial" w:cs="Arial"/>
          <w:color w:val="000000" w:themeColor="text1"/>
        </w:rPr>
        <w:t> Uluslararası gelişmeler ve ülke gerçekleriyle bağlantılı olarak kullanıcının, mimarlık hizmetinin ve mimarın, toplum ve kamu yararına güvenceye alınması; tüm uluslararası politikalar, önlemler ve programlarda bu konunun dikkate alınarak eylem planı oluşturulması gerekmektedir.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Meslek örgütleri ile ulusal ve uluslararası ölçeklerde kurulan işbirliğinin süreklilik ve sürdürülebilirliği; meslek alanındaki gelişmelerin takibi ve meslek mensuplarının haklarının korunmasında bütünsellik sağlayacaktır. Ülkemizde yakın dönemde yaşanan kentsel dönüşüm ve yenileme Mimarlar Odası’nın yürüttüğü çalışmalarla değerlendirilerek uluslararası kamuoyu ve meslek ortamı ile paylaşılmaya devam edilmesi ve dünya mimarlarının bilgi birikimi ve deneyimleriyle ortak politikalar üretilmesi hedeflenmektedir.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t>4.</w:t>
      </w:r>
      <w:r w:rsidRPr="00E140D7">
        <w:rPr>
          <w:rFonts w:ascii="Arial" w:hAnsi="Arial" w:cs="Arial"/>
          <w:color w:val="000000" w:themeColor="text1"/>
        </w:rPr>
        <w:t> Mimarlık hizmetleri ve mimarların hizmet alanları çeşitlenmekte ve eğitimden hizmet üretimi aşamasına kadar değişik aşamalarda farklı disiplinlerle işbirliğine ihtiyaç duyar hale gelmektedir. Yapılı çevrede bir projenin gerçekleştirilmesi için gerekli entelektüel hizmetlerin çeşidi konusunda kullanıcı, hizmet üreten ve hizmet alanın yeterince bilgilendirilebilmesi için uygun bilgi sistemleri aracılığıyla yürütülmelidir.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Kentsel planlama, tasarım ve yönetim politikalarına ilişkin yürütülmekte olan katılımcı süreçler tüm ilgili grupları içermeli ve kentsel çevrenin kalitesi için sağlıklı yönetim ilkelerine dayana ortak sorumluluk anlayışı geliştirilmelidir.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Yapı üretimine ilişkin; yer alan tüm disiplinlerin, meslek ve uzmanlıkların ortak sorumluluğu; bilimsel çalışmalar, teknolojik gelişmeler ve ihtiyaçlar doğrultusunda değişmektedir. Mesleki yeterliliklerin yüksek standartlara kavuşturulması yaşanan gelişmelere ve değişime eş zamanlı uyum sağlanmasına bağlıdır. Yapı üretim sürecinin ve mimarlık hizmetinin denetimini sağlayacak ve tüketici haklarını güvenceye alacak yapı ve mesleki hizmet sigortasının tüm mimarlar tarafından benimsenerek uygulamaya geçirilmesi; mimarlık uygulamalarının toplum karşısındaki sorumluluğunu mesleki etik kurallarına bağlı olarak garanti altına alacaktır.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Tasarım ve uygulama süreci başta olmak üzere tüm mimarlık alanında oluşan fikri hakların, yaşanan son değişikliklere rağmen, yasal güvenceye tekrar kavuşturulması ve hukuki uygulamalarla geliştirilmesi gerekmektedir. Meslek mensuplarının Mimarlar Odası çalışmaları ile bilgilendirilerek, mimari müelliflik ve telif haklarının korunması için mücadele edilmesi zorunludur.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color w:val="000000" w:themeColor="text1"/>
        </w:rPr>
        <w:t xml:space="preserve">Merkezi-yerel yönetimin ve inşaat sektörünün mimarlık hizmetlerinden daha fazla yararlanması için bu sektörlere ilişkin yasal düzenlemeler ve ihtiyaçlara uygun programlar geliştirilmesi önemsenmektedir. Bunun gerçekleştirilebilmesi için kamu yapıları ve kentsel çevre düzenlemeleri için mimarlık yarışmaları </w:t>
      </w:r>
      <w:r w:rsidR="009572FD" w:rsidRPr="00E140D7">
        <w:rPr>
          <w:rFonts w:ascii="Arial" w:hAnsi="Arial" w:cs="Arial"/>
          <w:color w:val="000000" w:themeColor="text1"/>
        </w:rPr>
        <w:t>açılması</w:t>
      </w:r>
      <w:r w:rsidRPr="00E140D7">
        <w:rPr>
          <w:rFonts w:ascii="Arial" w:hAnsi="Arial" w:cs="Arial"/>
          <w:color w:val="000000" w:themeColor="text1"/>
        </w:rPr>
        <w:t xml:space="preserve"> ve tasarımların yarışmayla elde edilmesi için teşvik edici çalışmalar yapılmalıdır. </w:t>
      </w:r>
      <w:r w:rsidRPr="00E140D7">
        <w:rPr>
          <w:rFonts w:ascii="Arial" w:hAnsi="Arial" w:cs="Arial"/>
          <w:color w:val="000000" w:themeColor="text1"/>
        </w:rPr>
        <w:br/>
        <w:t>Mimari tasarım yarışmaları, kamu yararı yaklaşımı ve mimarlık hizmetlerinin elde edilmesinde nitelik ve yenilikçi fikirleri artırmaya katkıda bulunması açısından başarılı bir yöntem olarak görülmektedir. Ancak ülkemizde son dönemde; mimari tasarım yarışmaları, ekonomik ve siyasi politikaların kentsel ölçekte uygulanması için bir araç olarak kullanılmaya başlanmış; sağlıksız yapılaşma ve rant odaklı uygulamaların meşrulaştırılmasının yolu açılmıştır.</w:t>
      </w:r>
    </w:p>
    <w:p w:rsidR="00233274" w:rsidRPr="00E140D7" w:rsidRDefault="00FB65D1"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lastRenderedPageBreak/>
        <w:t>45</w:t>
      </w:r>
      <w:r w:rsidR="00233274" w:rsidRPr="00E140D7">
        <w:rPr>
          <w:rFonts w:ascii="Arial" w:hAnsi="Arial" w:cs="Arial"/>
          <w:color w:val="000000" w:themeColor="text1"/>
        </w:rPr>
        <w:t>.Dönem çalışma programı çerçevesinde, yarışmaların niteliğe dayalı seçimi sağlayan, kamu yararını gözeten, meslekle ilgili mevzuat ve düzenlemeler temelinde önceden belirlenmiş ölçütlere göre yürütülen yöntemler olarak uygulanması için çaba sarf edilecek ve bu ba</w:t>
      </w:r>
      <w:r w:rsidRPr="00E140D7">
        <w:rPr>
          <w:rFonts w:ascii="Arial" w:hAnsi="Arial" w:cs="Arial"/>
          <w:color w:val="000000" w:themeColor="text1"/>
        </w:rPr>
        <w:t>ğlamda yarışmalar etkinlik programı</w:t>
      </w:r>
      <w:r w:rsidR="00233274" w:rsidRPr="00E140D7">
        <w:rPr>
          <w:rFonts w:ascii="Arial" w:hAnsi="Arial" w:cs="Arial"/>
          <w:color w:val="000000" w:themeColor="text1"/>
        </w:rPr>
        <w:t xml:space="preserve"> düzenlenecektir.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t>5.</w:t>
      </w:r>
      <w:r w:rsidRPr="00E140D7">
        <w:rPr>
          <w:rFonts w:ascii="Arial" w:hAnsi="Arial" w:cs="Arial"/>
          <w:color w:val="000000" w:themeColor="text1"/>
        </w:rPr>
        <w:t> Mimarlık eğitimi uluslar arası meslek ortamında yaşanan gelişmeler ve uygulanan programlardan edinilen deneyimler ışığında yeniden değerlendirilmekte ve yüksek kalitede mimarlık eğitimi verilmesi, gerekli bilgi ve becerilerin kazanılması ve mimarlık uygulamalarına geçilmeden önce pratik deneyim edinilmesi benimsenmektedir. Mimarlık eğitimi, mimarlık uygulamaları ve meslek örgütünün ortak bir platformda buluştuğu Mimarlık ve Eğitim Kurultayları mesleki yeterlilik standartlarının geliştirilmesi ve ilgili kesimler arasında bilgi alışverişinin sağlanması açısından sürekliliği önemsenen etkinliklerdir.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Kamusal ve özel yapıların sürdürülebilirliği ve güvenliği toplumun sosyal yapısını etkilemektedir.  Sürdürülebilirliğin sosyoekonomik, kültürel ve çevresel yönleriyle dikkate alınarak; mimarların çalışma hayatları süresince bilgi ve becerilerinin değişen teknolojik sosyal ve hukuki ortama uyum sağlaması sürekli mesleki gelişimin temel bir şart haline gelmesiyle mümkün olacaktır.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Mimarlık ortamını oluşturan tüm taraflarca, mimarlık eğitiminin planlama, kentsel tasarım, peyzaj ve iç mimarlık yönleriyle bütünsel olarak geliştirilmesi kamu yönetimi işbirliği ile sürekli mesleki gelişimin sistemli hale getirilmesiyle mümkün olacaktır. Mimarlar Odası sürekli mesleki gelişim alanındaki çalışmalarını yeni dönem programı çerçevesinde ilgili tüm kesimlerin işbirliği ile sürdürecektir.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t>6.</w:t>
      </w:r>
      <w:r w:rsidRPr="00E140D7">
        <w:rPr>
          <w:rFonts w:ascii="Arial" w:hAnsi="Arial" w:cs="Arial"/>
          <w:color w:val="000000" w:themeColor="text1"/>
        </w:rPr>
        <w:t> Afetler ve kriz durumlarında başarılı iyileşme süreçleri, müdahalede yer alan tüm aktörlerin koordinasyonu ve müdahalede bulunacakları alanlarla ilgili tanım ve verilerin kesin tanımlarıyla mümkündür.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Afetler ve afet sonrası iyileşme süreçlerinde mimarlık alanıyla ilgili olarak yer alan bölgesel, ulusal ve uluslararası ölçekteki farklı aktörlerin belirlenerek aralarında iletişim ağı kurulması ve koordinasyonun kolaylaştırılması gerekmektedir. Afet ve afet sonrası süreçlerin yönetimi hakkında merkezi-yerel yönetimlerce geliştirilecek politikaların ilgili tüm kesimleri dikkate alması ve işbirliği sağlaması gerekmektedir.</w:t>
      </w:r>
    </w:p>
    <w:p w:rsidR="00233274" w:rsidRPr="00E140D7" w:rsidRDefault="00233274"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Ancak ülkemizde yakın dönemde yaşanan afetler, üst ölçekte oluşturulan politikaların yetersizliğini ortaya koymuştur. Kentsel ve yapılı çevrenin sağlıklı ve hukuka uygun gelişimi; afetlere hazırlık süreçlerinin meslek mensupları, kullanıcılar, kentliler, merkezi ve yerel yönetimler ile meslek örgütlerinin yer aldığı ortak çalışmalar ile üretimi ve ülke genelinde ilgili tüm kesimlerin erişimine açık veri ve bilgi tabanları yoluyla uygulanması Mimarlar Odası afet çalışmaları kapsamında değerlendirilecektir.</w:t>
      </w:r>
    </w:p>
    <w:p w:rsidR="00233274" w:rsidRPr="00E140D7" w:rsidRDefault="00233274" w:rsidP="00E140D7">
      <w:pPr>
        <w:spacing w:before="226" w:after="226" w:line="240" w:lineRule="auto"/>
        <w:ind w:firstLine="0"/>
        <w:rPr>
          <w:rFonts w:ascii="Arial" w:hAnsi="Arial" w:cs="Arial"/>
          <w:color w:val="000000" w:themeColor="text1"/>
        </w:rPr>
      </w:pPr>
      <w:r w:rsidRPr="00E140D7">
        <w:rPr>
          <w:rFonts w:ascii="Arial" w:hAnsi="Arial" w:cs="Arial"/>
          <w:b/>
          <w:color w:val="000000" w:themeColor="text1"/>
        </w:rPr>
        <w:t>7.</w:t>
      </w:r>
      <w:r w:rsidRPr="00E140D7">
        <w:rPr>
          <w:rFonts w:ascii="Arial" w:hAnsi="Arial" w:cs="Arial"/>
          <w:color w:val="000000" w:themeColor="text1"/>
        </w:rPr>
        <w:t> Mimarlar Odası üyesi mimarların, ilgili tüm kesimlerle bir araya gelerek yapılı çevrenin geleceğine ve sorunlarına karşı ortak çözüm arayışına yönelik Oda çalışmalarında yer alması önemsenmektedir.</w:t>
      </w:r>
    </w:p>
    <w:p w:rsidR="00233274" w:rsidRPr="00E140D7" w:rsidRDefault="00F53E6E" w:rsidP="00531249">
      <w:pPr>
        <w:spacing w:before="226" w:after="226" w:line="240" w:lineRule="auto"/>
        <w:ind w:firstLine="0"/>
        <w:rPr>
          <w:rFonts w:ascii="Arial" w:hAnsi="Arial" w:cs="Arial"/>
          <w:color w:val="000000" w:themeColor="text1"/>
        </w:rPr>
      </w:pPr>
      <w:r w:rsidRPr="00E140D7">
        <w:rPr>
          <w:rFonts w:ascii="Arial" w:hAnsi="Arial" w:cs="Arial"/>
          <w:color w:val="000000" w:themeColor="text1"/>
        </w:rPr>
        <w:t>Nitelikli</w:t>
      </w:r>
      <w:r w:rsidR="00233274" w:rsidRPr="00E140D7">
        <w:rPr>
          <w:rFonts w:ascii="Arial" w:hAnsi="Arial" w:cs="Arial"/>
          <w:color w:val="000000" w:themeColor="text1"/>
        </w:rPr>
        <w:t xml:space="preserve"> yaşam çevrelerinin üretimi sürecinde, kamu yönetimi güvencesinde, merkezi olduğu kadar yerel yönetimlerin işbirliğiyle, kentlilerin, kentli kuruluşların ve toplumun demokratik katılımını içeren eylem programlarının oluşturulması ve yürütülmesi hedeflenmektedir. Bunun için Mimarlar Odası birimlerinin koordinasyon içinde </w:t>
      </w:r>
      <w:r w:rsidR="00233274" w:rsidRPr="00E140D7">
        <w:rPr>
          <w:rFonts w:ascii="Arial" w:hAnsi="Arial" w:cs="Arial"/>
          <w:color w:val="000000" w:themeColor="text1"/>
        </w:rPr>
        <w:lastRenderedPageBreak/>
        <w:t>olmasının gerekliliği yanı sıra, ilgili diğer disiplinlerle işbirliği sağlanması ve örgütlü çalışmalar yürütülmesi önemsenmektedir. Yapı projelerinin tümünde kaliteli sonuç elde edilmesi iyi çalışma yöntemlerine ve tüm proje katılımcıları arasında iyi ilişkilerin kurulmasına bağlıdır.</w:t>
      </w:r>
    </w:p>
    <w:p w:rsidR="00233274" w:rsidRPr="00612DDA" w:rsidRDefault="00233274" w:rsidP="00531249">
      <w:pPr>
        <w:spacing w:after="0" w:line="240" w:lineRule="auto"/>
        <w:ind w:firstLine="0"/>
        <w:rPr>
          <w:rFonts w:ascii="Arial" w:eastAsia="Times New Roman" w:hAnsi="Arial" w:cs="Arial"/>
          <w:b/>
          <w:bCs/>
          <w:color w:val="000000"/>
        </w:rPr>
      </w:pPr>
      <w:r w:rsidRPr="00612DDA">
        <w:rPr>
          <w:rFonts w:ascii="Arial" w:eastAsia="Times New Roman" w:hAnsi="Arial" w:cs="Arial"/>
          <w:b/>
          <w:bCs/>
          <w:color w:val="000000"/>
        </w:rPr>
        <w:t>GENEL KURUL</w:t>
      </w:r>
      <w:r w:rsidR="00991268" w:rsidRPr="00612DDA">
        <w:rPr>
          <w:rFonts w:ascii="Arial" w:eastAsia="Times New Roman" w:hAnsi="Arial" w:cs="Arial"/>
          <w:b/>
          <w:bCs/>
          <w:color w:val="000000"/>
        </w:rPr>
        <w:t xml:space="preserve"> VE DANIŞMA KURULLARI</w:t>
      </w:r>
    </w:p>
    <w:p w:rsidR="00612DDA" w:rsidRDefault="00612DDA" w:rsidP="00612DDA">
      <w:pPr>
        <w:spacing w:after="0" w:line="240" w:lineRule="auto"/>
        <w:ind w:firstLine="0"/>
        <w:rPr>
          <w:rFonts w:ascii="Arial" w:hAnsi="Arial" w:cs="Arial"/>
          <w:color w:val="000000" w:themeColor="text1"/>
        </w:rPr>
      </w:pPr>
    </w:p>
    <w:p w:rsidR="00233274"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Genel olarak dünyadaki ekonomi, üretim, teknoloji ve hizmet alanlarındaki değişim, ülkemiz için de bir dönüşüm öngörmektedir. Bu değişim süreci mimarlık alanını kapsamlı bir şekilde etkilemektedir. Bu sürece bağlı olarak mimarlık eylemi, uygulamaların niteliği, hizmet sunum biçimleri ve mimarın rolünü değiştirmektedir. Buna paralel olarak, Odanın üye profili hızla değişmektedir. Bu anlamda Mimarlar Odası’nın geleceği, bir kriz halini alan meslekleşme sürecinin geleceğine yönelik politikaların ve stratejilerin geliştirilmesine, mesleki gelişim ve örgütleme araçlarına ilişkin yaklaşımların, arayışların, yöntemlerin yeniden ele alması ve yenilenmesi gereği önemli bir gündem oluşturmaktadır.</w:t>
      </w:r>
    </w:p>
    <w:p w:rsidR="00612DDA" w:rsidRPr="00612DDA" w:rsidRDefault="00612DDA" w:rsidP="00612DDA">
      <w:pPr>
        <w:spacing w:after="0" w:line="240" w:lineRule="auto"/>
        <w:ind w:firstLine="0"/>
        <w:rPr>
          <w:rFonts w:ascii="Arial" w:hAnsi="Arial" w:cs="Arial"/>
          <w:color w:val="000000" w:themeColor="text1"/>
        </w:rPr>
      </w:pPr>
    </w:p>
    <w:p w:rsidR="00233274" w:rsidRPr="00612DDA"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Genel Kurul</w:t>
      </w:r>
      <w:r w:rsidR="009F5D22" w:rsidRPr="00612DDA">
        <w:rPr>
          <w:rFonts w:ascii="Arial" w:hAnsi="Arial" w:cs="Arial"/>
          <w:color w:val="000000" w:themeColor="text1"/>
        </w:rPr>
        <w:t>’</w:t>
      </w:r>
      <w:r w:rsidRPr="00612DDA">
        <w:rPr>
          <w:rFonts w:ascii="Arial" w:hAnsi="Arial" w:cs="Arial"/>
          <w:color w:val="000000" w:themeColor="text1"/>
        </w:rPr>
        <w:t>da Oda ve meslek alanına ilişkin konularla ilgili olarak</w:t>
      </w:r>
      <w:r w:rsidR="00991268" w:rsidRPr="00612DDA">
        <w:rPr>
          <w:rFonts w:ascii="Arial" w:hAnsi="Arial" w:cs="Arial"/>
          <w:color w:val="000000" w:themeColor="text1"/>
        </w:rPr>
        <w:t>; yap</w:t>
      </w:r>
      <w:r w:rsidR="009F5D22" w:rsidRPr="00612DDA">
        <w:rPr>
          <w:rFonts w:ascii="Arial" w:hAnsi="Arial" w:cs="Arial"/>
          <w:color w:val="000000" w:themeColor="text1"/>
        </w:rPr>
        <w:t>ılacak hazırlıklara sonrası</w:t>
      </w:r>
      <w:r w:rsidR="00991268" w:rsidRPr="00612DDA">
        <w:rPr>
          <w:rFonts w:ascii="Arial" w:hAnsi="Arial" w:cs="Arial"/>
          <w:color w:val="000000" w:themeColor="text1"/>
        </w:rPr>
        <w:t xml:space="preserve"> </w:t>
      </w:r>
      <w:r w:rsidR="009F5D22" w:rsidRPr="00612DDA">
        <w:rPr>
          <w:rFonts w:ascii="Arial" w:hAnsi="Arial" w:cs="Arial"/>
          <w:color w:val="000000" w:themeColor="text1"/>
        </w:rPr>
        <w:t xml:space="preserve">düzenlenecek </w:t>
      </w:r>
      <w:r w:rsidR="00991268" w:rsidRPr="00612DDA">
        <w:rPr>
          <w:rFonts w:ascii="Arial" w:hAnsi="Arial" w:cs="Arial"/>
          <w:color w:val="000000" w:themeColor="text1"/>
        </w:rPr>
        <w:t>Danışma Kurulu toplantıları</w:t>
      </w:r>
      <w:r w:rsidR="009F5D22" w:rsidRPr="00612DDA">
        <w:rPr>
          <w:rFonts w:ascii="Arial" w:hAnsi="Arial" w:cs="Arial"/>
          <w:color w:val="000000" w:themeColor="text1"/>
        </w:rPr>
        <w:t xml:space="preserve">nda gerekli tartışma, değerlendirme yapılması; karar süreçlerine </w:t>
      </w:r>
      <w:r w:rsidRPr="00612DDA">
        <w:rPr>
          <w:rFonts w:ascii="Arial" w:hAnsi="Arial" w:cs="Arial"/>
          <w:color w:val="000000" w:themeColor="text1"/>
        </w:rPr>
        <w:t xml:space="preserve">tüm birimlerin katılımı </w:t>
      </w:r>
      <w:r w:rsidR="009F5D22" w:rsidRPr="00612DDA">
        <w:rPr>
          <w:rFonts w:ascii="Arial" w:hAnsi="Arial" w:cs="Arial"/>
          <w:color w:val="000000" w:themeColor="text1"/>
        </w:rPr>
        <w:t xml:space="preserve">ve katkılarının </w:t>
      </w:r>
      <w:r w:rsidR="009572FD" w:rsidRPr="00612DDA">
        <w:rPr>
          <w:rFonts w:ascii="Arial" w:hAnsi="Arial" w:cs="Arial"/>
          <w:color w:val="000000" w:themeColor="text1"/>
        </w:rPr>
        <w:t>sağlanması gerekmektedir</w:t>
      </w:r>
      <w:r w:rsidRPr="00612DDA">
        <w:rPr>
          <w:rFonts w:ascii="Arial" w:hAnsi="Arial" w:cs="Arial"/>
          <w:color w:val="000000" w:themeColor="text1"/>
        </w:rPr>
        <w:t>. Tartışma ve değerlendirmeler sonucunda olgunlaşmış ve mutabakata varılan konularla ilgili olarak kararların alınması öngörülmektedir.</w:t>
      </w:r>
    </w:p>
    <w:p w:rsidR="00CE02DF" w:rsidRPr="00612DDA" w:rsidRDefault="00CE02DF" w:rsidP="00612DDA">
      <w:pPr>
        <w:spacing w:after="0" w:line="240" w:lineRule="auto"/>
        <w:ind w:firstLine="0"/>
        <w:rPr>
          <w:rFonts w:ascii="Arial" w:hAnsi="Arial" w:cs="Arial"/>
          <w:color w:val="000000" w:themeColor="text1"/>
        </w:rPr>
      </w:pPr>
    </w:p>
    <w:p w:rsidR="00233274" w:rsidRPr="00612DDA"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Bu bağlamda;</w:t>
      </w:r>
    </w:p>
    <w:p w:rsidR="00233274" w:rsidRPr="00612DDA" w:rsidRDefault="00233274" w:rsidP="00612DDA">
      <w:pPr>
        <w:pStyle w:val="ListeParagraf"/>
        <w:numPr>
          <w:ilvl w:val="0"/>
          <w:numId w:val="14"/>
        </w:numPr>
        <w:spacing w:after="0" w:line="240" w:lineRule="auto"/>
        <w:rPr>
          <w:rFonts w:ascii="Arial" w:hAnsi="Arial" w:cs="Arial"/>
          <w:color w:val="000000" w:themeColor="text1"/>
        </w:rPr>
      </w:pPr>
      <w:r w:rsidRPr="00612DDA">
        <w:rPr>
          <w:rFonts w:ascii="Arial" w:hAnsi="Arial" w:cs="Arial"/>
          <w:color w:val="000000" w:themeColor="text1"/>
        </w:rPr>
        <w:t>Genel Kurulda kabul edilen “Karar Taslakları”  ile ilgili hazırlıkların yapılması</w:t>
      </w:r>
    </w:p>
    <w:p w:rsidR="00233274" w:rsidRPr="00612DDA" w:rsidRDefault="00233274" w:rsidP="00612DDA">
      <w:pPr>
        <w:pStyle w:val="ListeParagraf"/>
        <w:numPr>
          <w:ilvl w:val="0"/>
          <w:numId w:val="14"/>
        </w:numPr>
        <w:spacing w:after="0" w:line="240" w:lineRule="auto"/>
        <w:rPr>
          <w:rFonts w:ascii="Arial" w:hAnsi="Arial" w:cs="Arial"/>
          <w:color w:val="000000" w:themeColor="text1"/>
        </w:rPr>
      </w:pPr>
      <w:r w:rsidRPr="00612DDA">
        <w:rPr>
          <w:rFonts w:ascii="Arial" w:hAnsi="Arial" w:cs="Arial"/>
          <w:color w:val="000000" w:themeColor="text1"/>
        </w:rPr>
        <w:t>Oda uygulamalarının ve hizmetlerinin standart hale getirilmesi, her birimde aynı iş için aynı uygulamaların yapılmasının sağlanması,</w:t>
      </w:r>
    </w:p>
    <w:p w:rsidR="00233274" w:rsidRPr="00612DDA" w:rsidRDefault="00233274" w:rsidP="00612DDA">
      <w:pPr>
        <w:pStyle w:val="ListeParagraf"/>
        <w:numPr>
          <w:ilvl w:val="0"/>
          <w:numId w:val="14"/>
        </w:numPr>
        <w:spacing w:after="0" w:line="240" w:lineRule="auto"/>
        <w:rPr>
          <w:rFonts w:ascii="Arial" w:hAnsi="Arial" w:cs="Arial"/>
          <w:color w:val="000000" w:themeColor="text1"/>
        </w:rPr>
      </w:pPr>
      <w:r w:rsidRPr="00612DDA">
        <w:rPr>
          <w:rFonts w:ascii="Arial" w:hAnsi="Arial" w:cs="Arial"/>
          <w:color w:val="000000" w:themeColor="text1"/>
        </w:rPr>
        <w:t>Çeşitlenen mimarlık hizmetlerinin tanımlanması, bunlara ilişkin gerekli düzenleme ve şartnamelerin hazırlanarak yürürlüğe sokulması,</w:t>
      </w:r>
    </w:p>
    <w:p w:rsidR="00233274" w:rsidRPr="00612DDA" w:rsidRDefault="00233274" w:rsidP="00612DDA">
      <w:pPr>
        <w:pStyle w:val="ListeParagraf"/>
        <w:numPr>
          <w:ilvl w:val="0"/>
          <w:numId w:val="14"/>
        </w:numPr>
        <w:spacing w:after="0" w:line="240" w:lineRule="auto"/>
        <w:rPr>
          <w:rFonts w:ascii="Arial" w:hAnsi="Arial" w:cs="Arial"/>
          <w:color w:val="000000" w:themeColor="text1"/>
        </w:rPr>
      </w:pPr>
      <w:r w:rsidRPr="00612DDA">
        <w:rPr>
          <w:rFonts w:ascii="Arial" w:hAnsi="Arial" w:cs="Arial"/>
          <w:color w:val="000000" w:themeColor="text1"/>
        </w:rPr>
        <w:t>Sürekli Mesleki Gelişim kapsamında “Sertifikalı Eğitim Programları”nın geliştirilmesi ve yaygınlaştırılması,</w:t>
      </w:r>
    </w:p>
    <w:p w:rsidR="00233274" w:rsidRPr="00612DDA" w:rsidRDefault="00233274" w:rsidP="00612DDA">
      <w:pPr>
        <w:pStyle w:val="ListeParagraf"/>
        <w:numPr>
          <w:ilvl w:val="0"/>
          <w:numId w:val="14"/>
        </w:numPr>
        <w:spacing w:after="0" w:line="240" w:lineRule="auto"/>
        <w:rPr>
          <w:rFonts w:ascii="Arial" w:hAnsi="Arial" w:cs="Arial"/>
          <w:color w:val="000000" w:themeColor="text1"/>
        </w:rPr>
      </w:pPr>
      <w:r w:rsidRPr="00612DDA">
        <w:rPr>
          <w:rFonts w:ascii="Arial" w:hAnsi="Arial" w:cs="Arial"/>
          <w:color w:val="000000" w:themeColor="text1"/>
        </w:rPr>
        <w:t>Gelişim ve yenilenmeye ilişkin örgütsel düzenleme kararlarının alınması ve hazırlık çalışmaları sonucunda gündeme gelecek konularla ilgili olarak kararların temini ve düzenlemelerin yapılması hedeflenmektedir.</w:t>
      </w:r>
    </w:p>
    <w:p w:rsidR="00CE02DF" w:rsidRPr="00612DDA" w:rsidRDefault="00CE02DF" w:rsidP="00531249">
      <w:pPr>
        <w:spacing w:after="0" w:line="240" w:lineRule="auto"/>
        <w:ind w:firstLine="0"/>
        <w:rPr>
          <w:rFonts w:ascii="Arial" w:hAnsi="Arial" w:cs="Arial"/>
          <w:color w:val="000000" w:themeColor="text1"/>
        </w:rPr>
      </w:pPr>
    </w:p>
    <w:p w:rsidR="00233274" w:rsidRPr="00612DDA" w:rsidRDefault="00233274" w:rsidP="00531249">
      <w:pPr>
        <w:spacing w:after="0" w:line="240" w:lineRule="auto"/>
        <w:ind w:firstLine="0"/>
        <w:rPr>
          <w:rFonts w:ascii="Arial" w:eastAsia="Times New Roman" w:hAnsi="Arial" w:cs="Arial"/>
          <w:b/>
          <w:bCs/>
          <w:color w:val="000000"/>
        </w:rPr>
      </w:pPr>
      <w:r w:rsidRPr="00612DDA">
        <w:rPr>
          <w:rFonts w:ascii="Arial" w:eastAsia="Times New Roman" w:hAnsi="Arial" w:cs="Arial"/>
          <w:b/>
          <w:bCs/>
          <w:color w:val="000000"/>
        </w:rPr>
        <w:t>DÖNEMİN ÜLKE GÜNDEMİ;</w:t>
      </w:r>
    </w:p>
    <w:p w:rsidR="009F5D22" w:rsidRPr="00612DDA" w:rsidRDefault="009F5D22" w:rsidP="00531249">
      <w:pPr>
        <w:spacing w:after="0" w:line="240" w:lineRule="auto"/>
        <w:ind w:firstLine="0"/>
        <w:rPr>
          <w:rFonts w:ascii="Arial" w:eastAsia="Times New Roman" w:hAnsi="Arial" w:cs="Arial"/>
          <w:b/>
          <w:bCs/>
          <w:color w:val="000000"/>
        </w:rPr>
      </w:pPr>
    </w:p>
    <w:p w:rsidR="00233274" w:rsidRPr="00612DDA" w:rsidRDefault="00233274" w:rsidP="00531249">
      <w:pPr>
        <w:spacing w:after="0" w:line="240" w:lineRule="auto"/>
        <w:ind w:firstLine="0"/>
        <w:rPr>
          <w:rFonts w:ascii="Arial" w:eastAsia="Times New Roman" w:hAnsi="Arial" w:cs="Arial"/>
          <w:b/>
          <w:bCs/>
          <w:color w:val="000000"/>
        </w:rPr>
      </w:pPr>
      <w:r w:rsidRPr="00612DDA">
        <w:rPr>
          <w:rFonts w:ascii="Arial" w:eastAsia="Times New Roman" w:hAnsi="Arial" w:cs="Arial"/>
          <w:b/>
          <w:bCs/>
          <w:color w:val="000000"/>
        </w:rPr>
        <w:t xml:space="preserve">KENT, KÜLTÜR VE DEMOKRASİ </w:t>
      </w:r>
      <w:r w:rsidR="003C0D4A" w:rsidRPr="00612DDA">
        <w:rPr>
          <w:rFonts w:ascii="Arial" w:eastAsia="Times New Roman" w:hAnsi="Arial" w:cs="Arial"/>
          <w:b/>
          <w:bCs/>
          <w:color w:val="000000"/>
        </w:rPr>
        <w:t>ORUMU</w:t>
      </w:r>
    </w:p>
    <w:p w:rsidR="00612DDA" w:rsidRDefault="00612DDA" w:rsidP="00612DDA">
      <w:pPr>
        <w:spacing w:after="0" w:line="240" w:lineRule="auto"/>
        <w:ind w:firstLine="0"/>
        <w:rPr>
          <w:rFonts w:ascii="Arial" w:hAnsi="Arial" w:cs="Arial"/>
          <w:color w:val="000000" w:themeColor="text1"/>
        </w:rPr>
      </w:pPr>
    </w:p>
    <w:p w:rsidR="00233274"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Mimarlar Odası 42.Dönemde başlayan Kent, Kültür ve Demokrasi Forumu etkinlikleriyle kentleşme, mimarlık ve dönüşümün 2010 yılından başlayarak değişik bölgelerde ve özellikle kıyı kentlerindeki etkilerini incelemiştir.</w:t>
      </w:r>
    </w:p>
    <w:p w:rsidR="00612DDA" w:rsidRPr="00612DDA" w:rsidRDefault="00612DDA" w:rsidP="00612DDA">
      <w:pPr>
        <w:spacing w:after="0" w:line="240" w:lineRule="auto"/>
        <w:ind w:firstLine="0"/>
        <w:rPr>
          <w:rFonts w:ascii="Arial" w:hAnsi="Arial" w:cs="Arial"/>
          <w:color w:val="000000" w:themeColor="text1"/>
        </w:rPr>
      </w:pPr>
    </w:p>
    <w:p w:rsidR="00233274" w:rsidRPr="00612DDA"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Tüm bu süreçlerin geçm</w:t>
      </w:r>
      <w:r w:rsidR="00CE02DF" w:rsidRPr="00612DDA">
        <w:rPr>
          <w:rFonts w:ascii="Arial" w:hAnsi="Arial" w:cs="Arial"/>
          <w:color w:val="000000" w:themeColor="text1"/>
        </w:rPr>
        <w:t>işten gelen birikimle beraber 45</w:t>
      </w:r>
      <w:r w:rsidRPr="00612DDA">
        <w:rPr>
          <w:rFonts w:ascii="Arial" w:hAnsi="Arial" w:cs="Arial"/>
          <w:color w:val="000000" w:themeColor="text1"/>
        </w:rPr>
        <w:t>.Dönemde kentlerimizdeki dönüşümün yerel yönetimler, kentliler, sanat ve bilim adamları ve sivil toplum örgütleri ile işbirliği içinde değerlendirmeye açılarak takip edilmesi hedeflenmektedir. Kent, Kültür ve Demokrasi Forumları kentlerimizde yaşanan süreçlerin tüm aktörleriyle beraber değerlendirilerek arşivlendiği önemli bir kaynak olarak görülmektedir.</w:t>
      </w:r>
    </w:p>
    <w:p w:rsidR="00233274" w:rsidRDefault="00CE02DF" w:rsidP="00612DDA">
      <w:pPr>
        <w:spacing w:after="0" w:line="240" w:lineRule="auto"/>
        <w:ind w:firstLine="0"/>
        <w:rPr>
          <w:rFonts w:ascii="Arial" w:hAnsi="Arial" w:cs="Arial"/>
          <w:color w:val="000000" w:themeColor="text1"/>
        </w:rPr>
      </w:pPr>
      <w:r w:rsidRPr="00612DDA">
        <w:rPr>
          <w:rFonts w:ascii="Arial" w:hAnsi="Arial" w:cs="Arial"/>
          <w:color w:val="000000" w:themeColor="text1"/>
        </w:rPr>
        <w:lastRenderedPageBreak/>
        <w:t>45</w:t>
      </w:r>
      <w:r w:rsidR="00233274" w:rsidRPr="00612DDA">
        <w:rPr>
          <w:rFonts w:ascii="Arial" w:hAnsi="Arial" w:cs="Arial"/>
          <w:color w:val="000000" w:themeColor="text1"/>
        </w:rPr>
        <w:t>.Dönemde Kent, Kültür ve</w:t>
      </w:r>
      <w:r w:rsidRPr="00612DDA">
        <w:rPr>
          <w:rFonts w:ascii="Arial" w:hAnsi="Arial" w:cs="Arial"/>
          <w:color w:val="000000" w:themeColor="text1"/>
        </w:rPr>
        <w:t xml:space="preserve"> Demokrasi Forumu buluşmasının</w:t>
      </w:r>
      <w:r w:rsidR="00233274" w:rsidRPr="00612DDA">
        <w:rPr>
          <w:rFonts w:ascii="Arial" w:hAnsi="Arial" w:cs="Arial"/>
          <w:color w:val="000000" w:themeColor="text1"/>
        </w:rPr>
        <w:t xml:space="preserve">; </w:t>
      </w:r>
      <w:r w:rsidRPr="00612DDA">
        <w:rPr>
          <w:rFonts w:ascii="Arial" w:hAnsi="Arial" w:cs="Arial"/>
          <w:color w:val="000000" w:themeColor="text1"/>
        </w:rPr>
        <w:t xml:space="preserve">yıkım, göç ve </w:t>
      </w:r>
      <w:r w:rsidR="00233274" w:rsidRPr="00612DDA">
        <w:rPr>
          <w:rFonts w:ascii="Arial" w:hAnsi="Arial" w:cs="Arial"/>
          <w:color w:val="000000" w:themeColor="text1"/>
        </w:rPr>
        <w:t xml:space="preserve">dönüşümün etkilerinin yaşandığı, değişen dönüşüm politikalarıyla birlikte değişmeye başlayan </w:t>
      </w:r>
      <w:r w:rsidRPr="00612DDA">
        <w:rPr>
          <w:rFonts w:ascii="Arial" w:hAnsi="Arial" w:cs="Arial"/>
          <w:color w:val="000000" w:themeColor="text1"/>
        </w:rPr>
        <w:t>Diyarbakır’da</w:t>
      </w:r>
      <w:r w:rsidR="00233274" w:rsidRPr="00612DDA">
        <w:rPr>
          <w:rFonts w:ascii="Arial" w:hAnsi="Arial" w:cs="Arial"/>
          <w:color w:val="000000" w:themeColor="text1"/>
        </w:rPr>
        <w:t xml:space="preserve"> gerçekleştirilmesi öngörülmektedir:</w:t>
      </w:r>
    </w:p>
    <w:p w:rsidR="00612DDA" w:rsidRPr="00612DDA" w:rsidRDefault="00612DDA" w:rsidP="00612DDA">
      <w:pPr>
        <w:spacing w:after="0" w:line="240" w:lineRule="auto"/>
        <w:ind w:firstLine="0"/>
        <w:rPr>
          <w:rFonts w:ascii="Arial" w:hAnsi="Arial" w:cs="Arial"/>
          <w:color w:val="000000" w:themeColor="text1"/>
        </w:rPr>
      </w:pPr>
    </w:p>
    <w:p w:rsidR="00233274" w:rsidRPr="00612DDA"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Türkiye’de kentleşme, mimarlık süreçlerini altüst eden ve toplumu kaosa sürükleyen koşullarda; Türkiye Mimarlık Politikasına, kültür politikalarına ve demokratik geleneklerin oluşturulmasına katkı sağlamayı hedefleyen Forum’la; kültür, sanat çevreleri ve toplumla buluşması amaçlanmaktadır.</w:t>
      </w:r>
    </w:p>
    <w:p w:rsidR="005439AC" w:rsidRPr="00612DDA" w:rsidRDefault="005439AC" w:rsidP="00531249">
      <w:pPr>
        <w:spacing w:after="0" w:line="240" w:lineRule="auto"/>
        <w:ind w:firstLine="0"/>
        <w:rPr>
          <w:rFonts w:ascii="Arial" w:hAnsi="Arial" w:cs="Arial"/>
          <w:color w:val="000000" w:themeColor="text1"/>
        </w:rPr>
      </w:pPr>
    </w:p>
    <w:p w:rsidR="00233274" w:rsidRDefault="0074631E" w:rsidP="00531249">
      <w:pPr>
        <w:spacing w:after="0" w:line="240" w:lineRule="auto"/>
        <w:ind w:firstLine="0"/>
        <w:rPr>
          <w:rFonts w:ascii="Arial" w:eastAsia="Times New Roman" w:hAnsi="Arial" w:cs="Arial"/>
          <w:b/>
          <w:bCs/>
          <w:color w:val="000000"/>
          <w:sz w:val="28"/>
          <w:szCs w:val="28"/>
        </w:rPr>
      </w:pPr>
      <w:r w:rsidRPr="00612DDA">
        <w:rPr>
          <w:rFonts w:ascii="Arial" w:eastAsia="Times New Roman" w:hAnsi="Arial" w:cs="Arial"/>
          <w:b/>
          <w:bCs/>
          <w:color w:val="000000"/>
        </w:rPr>
        <w:t>SİYASA</w:t>
      </w:r>
      <w:r w:rsidR="007D46A9" w:rsidRPr="00612DDA">
        <w:rPr>
          <w:rFonts w:ascii="Arial" w:eastAsia="Times New Roman" w:hAnsi="Arial" w:cs="Arial"/>
          <w:b/>
          <w:bCs/>
          <w:color w:val="000000"/>
        </w:rPr>
        <w:t>L KAOS SEÇİMLER VE REFERANDUM</w:t>
      </w:r>
    </w:p>
    <w:p w:rsidR="007D46A9" w:rsidRPr="00612DDA" w:rsidRDefault="007D46A9" w:rsidP="00612DDA">
      <w:pPr>
        <w:spacing w:after="0" w:line="240" w:lineRule="auto"/>
        <w:ind w:firstLine="0"/>
        <w:rPr>
          <w:rFonts w:ascii="Arial" w:hAnsi="Arial" w:cs="Arial"/>
          <w:color w:val="000000" w:themeColor="text1"/>
        </w:rPr>
      </w:pPr>
    </w:p>
    <w:p w:rsidR="000B277B" w:rsidRDefault="000B277B" w:rsidP="00612DDA">
      <w:pPr>
        <w:spacing w:after="0" w:line="240" w:lineRule="auto"/>
        <w:ind w:firstLine="0"/>
        <w:rPr>
          <w:rFonts w:ascii="Arial" w:hAnsi="Arial" w:cs="Arial"/>
          <w:color w:val="000000" w:themeColor="text1"/>
        </w:rPr>
      </w:pPr>
      <w:r w:rsidRPr="00612DDA">
        <w:rPr>
          <w:rFonts w:ascii="Arial" w:hAnsi="Arial" w:cs="Arial"/>
          <w:color w:val="000000" w:themeColor="text1"/>
        </w:rPr>
        <w:t>12 Eylül 2010 Anayasa Referandumu etkisiyle yaşanan süreçte AOÇ’ye yapılan “Kaçak Saray”dan ve tek merkezden ülke yönetilmeye başlanmıştır. Anayasa askıya alınmış, fiili “Başkanlık Sistemi” yürürlüğe sokulmuştur. Yağma ve şiddet politikaları ile beslenen merkezileşme ve otoriterleşme yönünde radikal adımlar atılmıştır.</w:t>
      </w:r>
    </w:p>
    <w:p w:rsidR="00612DDA" w:rsidRPr="00612DDA" w:rsidRDefault="00612DDA" w:rsidP="00612DDA">
      <w:pPr>
        <w:spacing w:after="0" w:line="240" w:lineRule="auto"/>
        <w:ind w:firstLine="0"/>
        <w:rPr>
          <w:rFonts w:ascii="Arial" w:hAnsi="Arial" w:cs="Arial"/>
          <w:color w:val="000000" w:themeColor="text1"/>
        </w:rPr>
      </w:pPr>
    </w:p>
    <w:p w:rsidR="000B277B" w:rsidRDefault="000B277B" w:rsidP="00612DDA">
      <w:pPr>
        <w:spacing w:after="0" w:line="240" w:lineRule="auto"/>
        <w:ind w:firstLine="0"/>
        <w:rPr>
          <w:rFonts w:ascii="Arial" w:hAnsi="Arial" w:cs="Arial"/>
          <w:color w:val="000000" w:themeColor="text1"/>
        </w:rPr>
      </w:pPr>
      <w:r w:rsidRPr="00612DDA">
        <w:rPr>
          <w:rFonts w:ascii="Arial" w:hAnsi="Arial" w:cs="Arial"/>
          <w:color w:val="000000" w:themeColor="text1"/>
        </w:rPr>
        <w:t>Var olan hukuksuzluğun ve diktatörlük uygulamalarının anayasal güvenceye kavuşturulması için Anayasa Referandumu ve erken seçim konuları değerlendirilmekte ve gündeme taşınması için ortam kollanmaktadır.</w:t>
      </w:r>
    </w:p>
    <w:p w:rsidR="00612DDA" w:rsidRPr="00612DDA" w:rsidRDefault="00612DDA" w:rsidP="00612DDA">
      <w:pPr>
        <w:spacing w:after="0" w:line="240" w:lineRule="auto"/>
        <w:ind w:firstLine="0"/>
        <w:rPr>
          <w:rFonts w:ascii="Arial" w:hAnsi="Arial" w:cs="Arial"/>
          <w:color w:val="000000" w:themeColor="text1"/>
        </w:rPr>
      </w:pPr>
    </w:p>
    <w:p w:rsidR="00233274"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 “Hukuksuzluk ve rant” anlayışının tüm yaşamımıza egemen olmak istediği ortamda; “akla ve yaşama” aykırı olan bu dayatma karşısında tavır alınması, “hukukun ve yaşamın” savunulması sorumluluğu vardır.</w:t>
      </w:r>
    </w:p>
    <w:p w:rsidR="00612DDA" w:rsidRPr="00612DDA" w:rsidRDefault="00612DDA" w:rsidP="00612DDA">
      <w:pPr>
        <w:spacing w:after="0" w:line="240" w:lineRule="auto"/>
        <w:ind w:firstLine="0"/>
        <w:rPr>
          <w:rFonts w:ascii="Arial" w:hAnsi="Arial" w:cs="Arial"/>
          <w:color w:val="000000" w:themeColor="text1"/>
        </w:rPr>
      </w:pPr>
    </w:p>
    <w:p w:rsidR="00233274" w:rsidRDefault="005D021E" w:rsidP="00612DDA">
      <w:pPr>
        <w:spacing w:after="0" w:line="240" w:lineRule="auto"/>
        <w:ind w:firstLine="0"/>
        <w:rPr>
          <w:rFonts w:ascii="Arial" w:hAnsi="Arial" w:cs="Arial"/>
          <w:color w:val="000000" w:themeColor="text1"/>
        </w:rPr>
      </w:pPr>
      <w:r w:rsidRPr="00612DDA">
        <w:rPr>
          <w:rFonts w:ascii="Arial" w:hAnsi="Arial" w:cs="Arial"/>
          <w:color w:val="000000" w:themeColor="text1"/>
        </w:rPr>
        <w:t xml:space="preserve">Olası </w:t>
      </w:r>
      <w:r w:rsidR="00233274" w:rsidRPr="00612DDA">
        <w:rPr>
          <w:rFonts w:ascii="Arial" w:hAnsi="Arial" w:cs="Arial"/>
          <w:color w:val="000000" w:themeColor="text1"/>
        </w:rPr>
        <w:t>Genel Seçimler</w:t>
      </w:r>
      <w:r w:rsidRPr="00612DDA">
        <w:rPr>
          <w:rFonts w:ascii="Arial" w:hAnsi="Arial" w:cs="Arial"/>
          <w:color w:val="000000" w:themeColor="text1"/>
        </w:rPr>
        <w:t>in veya referandumun</w:t>
      </w:r>
      <w:r w:rsidR="00233274" w:rsidRPr="00612DDA">
        <w:rPr>
          <w:rFonts w:ascii="Arial" w:hAnsi="Arial" w:cs="Arial"/>
          <w:color w:val="000000" w:themeColor="text1"/>
        </w:rPr>
        <w:t>, asıl sorunların gündeme taşındığı bir platform olarak değerlendirilmesi gerekmektedir. Aksi takdirde iktidar, daha da pervasız bir tutum takınacak, ülkemiz, giderek uzaklaştığı “Cumhuriyet ideallerine bağlı, laik, demokratik, sosyal bir hukuk devleti olma niteliği”ni onarılamaz biçimde tamamen kaybedebilecektir.</w:t>
      </w:r>
    </w:p>
    <w:p w:rsidR="00612DDA" w:rsidRPr="00612DDA" w:rsidRDefault="00612DDA" w:rsidP="00612DDA">
      <w:pPr>
        <w:spacing w:after="0" w:line="240" w:lineRule="auto"/>
        <w:ind w:firstLine="0"/>
        <w:rPr>
          <w:rFonts w:ascii="Arial" w:hAnsi="Arial" w:cs="Arial"/>
          <w:color w:val="000000" w:themeColor="text1"/>
        </w:rPr>
      </w:pPr>
    </w:p>
    <w:p w:rsidR="00233274" w:rsidRDefault="005D021E" w:rsidP="00612DDA">
      <w:pPr>
        <w:spacing w:after="0" w:line="240" w:lineRule="auto"/>
        <w:ind w:firstLine="0"/>
        <w:rPr>
          <w:rFonts w:ascii="Arial" w:hAnsi="Arial" w:cs="Arial"/>
          <w:color w:val="000000" w:themeColor="text1"/>
        </w:rPr>
      </w:pPr>
      <w:r w:rsidRPr="00612DDA">
        <w:rPr>
          <w:rFonts w:ascii="Arial" w:hAnsi="Arial" w:cs="Arial"/>
          <w:color w:val="000000" w:themeColor="text1"/>
        </w:rPr>
        <w:t>Bu bağlamda sürecin</w:t>
      </w:r>
      <w:r w:rsidR="00233274" w:rsidRPr="00612DDA">
        <w:rPr>
          <w:rFonts w:ascii="Arial" w:hAnsi="Arial" w:cs="Arial"/>
          <w:color w:val="000000" w:themeColor="text1"/>
        </w:rPr>
        <w:t>, Mimarlığın ve Oda’nın gündeminin ülke gündemiyle örtüşeceği ve birbirini karşılıklı olarak hem etkileyeceği hem de besleyeceği bir süreç olarak oldukça iyi bir biçimde değerlendirilmesi gerekmektedir.</w:t>
      </w:r>
    </w:p>
    <w:p w:rsidR="00612DDA" w:rsidRPr="00612DDA" w:rsidRDefault="00612DDA" w:rsidP="00612DDA">
      <w:pPr>
        <w:spacing w:after="0" w:line="240" w:lineRule="auto"/>
        <w:ind w:firstLine="0"/>
        <w:rPr>
          <w:rFonts w:ascii="Arial" w:hAnsi="Arial" w:cs="Arial"/>
          <w:color w:val="000000" w:themeColor="text1"/>
        </w:rPr>
      </w:pPr>
    </w:p>
    <w:p w:rsidR="00233274"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Ülke ve kent demokrasisinin geleceği için kente ve mimarlığa karşı suç işleyenlerin deşifre edilmesi, Türkiye Mimarlık Politikası çalışmalarının yerel / ulusal eylem programlarının oluşturulması bağlamında mimarlığın etkinliğinin artırılması için bir fırsat olarak algılanmalıdır.</w:t>
      </w:r>
    </w:p>
    <w:p w:rsidR="00612DDA" w:rsidRPr="00612DDA" w:rsidRDefault="00612DDA" w:rsidP="00612DDA">
      <w:pPr>
        <w:spacing w:after="0" w:line="240" w:lineRule="auto"/>
        <w:ind w:firstLine="0"/>
        <w:rPr>
          <w:rFonts w:ascii="Arial" w:hAnsi="Arial" w:cs="Arial"/>
          <w:color w:val="000000" w:themeColor="text1"/>
        </w:rPr>
      </w:pPr>
    </w:p>
    <w:p w:rsidR="00233274" w:rsidRDefault="005D021E" w:rsidP="00531249">
      <w:pPr>
        <w:spacing w:after="0" w:line="240" w:lineRule="auto"/>
        <w:ind w:firstLine="0"/>
        <w:rPr>
          <w:rFonts w:ascii="Arial" w:hAnsi="Arial" w:cs="Arial"/>
          <w:color w:val="000000" w:themeColor="text1"/>
        </w:rPr>
      </w:pPr>
      <w:r w:rsidRPr="00612DDA">
        <w:rPr>
          <w:rFonts w:ascii="Arial" w:hAnsi="Arial" w:cs="Arial"/>
          <w:color w:val="000000" w:themeColor="text1"/>
        </w:rPr>
        <w:t xml:space="preserve">Bu nedenle; </w:t>
      </w:r>
      <w:r w:rsidR="00233274" w:rsidRPr="00612DDA">
        <w:rPr>
          <w:rFonts w:ascii="Arial" w:hAnsi="Arial" w:cs="Arial"/>
          <w:color w:val="000000" w:themeColor="text1"/>
        </w:rPr>
        <w:t>örgütsel koordinasyonun sağlanması, birimlerin Oda merkeziyle koordineli çalışmalar yürütmesi için “Mimarlar Odası Seçim Koordinasyonu” oluşturularak; Oda çalışma Programı kapsamında birimlerin kendi hinterlandında bölgesel konular için sorunları ve çözüm önerilerini destekleyecek çalışmaların yürütülmesi hedeflenmektedir. Bu çalışma kapsamında Mimarlar Odası’nın kent, mimarlık, çevre, kültür ve demokrasi politikalarına ilişkin raporu oluşturularak, birimlerce hazırlanacak yerel konularla ilgili bildirgelerle birlikte seçim sürecinde aday olan tüm siyasi parti temsilcileri ve adaylara sunulacaktır.</w:t>
      </w:r>
    </w:p>
    <w:p w:rsidR="00612DDA" w:rsidRPr="00612DDA" w:rsidRDefault="00612DDA" w:rsidP="00531249">
      <w:pPr>
        <w:spacing w:after="0" w:line="240" w:lineRule="auto"/>
        <w:ind w:firstLine="0"/>
        <w:rPr>
          <w:rFonts w:ascii="Arial" w:hAnsi="Arial" w:cs="Arial"/>
          <w:color w:val="000000" w:themeColor="text1"/>
        </w:rPr>
      </w:pPr>
    </w:p>
    <w:p w:rsidR="00233274" w:rsidRPr="00612DDA" w:rsidRDefault="005D021E" w:rsidP="00612DDA">
      <w:pPr>
        <w:spacing w:after="0" w:line="240" w:lineRule="auto"/>
        <w:ind w:firstLine="0"/>
        <w:rPr>
          <w:rFonts w:ascii="Arial" w:hAnsi="Arial" w:cs="Arial"/>
          <w:color w:val="000000" w:themeColor="text1"/>
        </w:rPr>
      </w:pPr>
      <w:r w:rsidRPr="00612DDA">
        <w:rPr>
          <w:rFonts w:ascii="Arial" w:hAnsi="Arial" w:cs="Arial"/>
          <w:color w:val="000000" w:themeColor="text1"/>
        </w:rPr>
        <w:t>Sürecin</w:t>
      </w:r>
      <w:r w:rsidR="00233274" w:rsidRPr="00612DDA">
        <w:rPr>
          <w:rFonts w:ascii="Arial" w:hAnsi="Arial" w:cs="Arial"/>
          <w:color w:val="000000" w:themeColor="text1"/>
        </w:rPr>
        <w:t xml:space="preserve"> gündemine yeterli ve etkin katılımı sağlamak için, çalışmalara biran önce başlamayı, bugünden seçim yatırımlarına başlayan merkezî ve yerel siyasi organların </w:t>
      </w:r>
      <w:r w:rsidR="00233274" w:rsidRPr="00612DDA">
        <w:rPr>
          <w:rFonts w:ascii="Arial" w:hAnsi="Arial" w:cs="Arial"/>
          <w:color w:val="000000" w:themeColor="text1"/>
        </w:rPr>
        <w:lastRenderedPageBreak/>
        <w:t>kentsel yağma sürecine katkılarını izlemeyi ve geleceğe ilişkin önerilerimizi kamuoyuna ve ilgililere sunmayı programlamaktayız. Bu amaçla planlama ve uygulama odaklı birçok değerlendirmenin yanı sıra özel gündem olarak;</w:t>
      </w:r>
    </w:p>
    <w:p w:rsidR="00233274" w:rsidRPr="00612DDA" w:rsidRDefault="00233274" w:rsidP="00612DDA">
      <w:pPr>
        <w:pStyle w:val="ListeParagraf"/>
        <w:numPr>
          <w:ilvl w:val="0"/>
          <w:numId w:val="15"/>
        </w:numPr>
        <w:spacing w:after="0" w:line="240" w:lineRule="auto"/>
        <w:rPr>
          <w:rFonts w:ascii="Arial" w:hAnsi="Arial" w:cs="Arial"/>
          <w:color w:val="000000" w:themeColor="text1"/>
        </w:rPr>
      </w:pPr>
      <w:r w:rsidRPr="00612DDA">
        <w:rPr>
          <w:rFonts w:ascii="Arial" w:hAnsi="Arial" w:cs="Arial"/>
          <w:color w:val="000000" w:themeColor="text1"/>
        </w:rPr>
        <w:t>Kamu İnşaat ve Konut Yatırımları (TOKİ…),</w:t>
      </w:r>
    </w:p>
    <w:p w:rsidR="00233274" w:rsidRPr="00612DDA" w:rsidRDefault="00233274" w:rsidP="00612DDA">
      <w:pPr>
        <w:pStyle w:val="ListeParagraf"/>
        <w:numPr>
          <w:ilvl w:val="0"/>
          <w:numId w:val="15"/>
        </w:numPr>
        <w:spacing w:after="0" w:line="240" w:lineRule="auto"/>
        <w:rPr>
          <w:rFonts w:ascii="Arial" w:hAnsi="Arial" w:cs="Arial"/>
          <w:color w:val="000000" w:themeColor="text1"/>
        </w:rPr>
      </w:pPr>
      <w:r w:rsidRPr="00612DDA">
        <w:rPr>
          <w:rFonts w:ascii="Arial" w:hAnsi="Arial" w:cs="Arial"/>
          <w:color w:val="000000" w:themeColor="text1"/>
        </w:rPr>
        <w:t>Ulaşım kararları,</w:t>
      </w:r>
    </w:p>
    <w:p w:rsidR="00233274" w:rsidRPr="00612DDA" w:rsidRDefault="00233274" w:rsidP="00612DDA">
      <w:pPr>
        <w:pStyle w:val="ListeParagraf"/>
        <w:numPr>
          <w:ilvl w:val="0"/>
          <w:numId w:val="15"/>
        </w:numPr>
        <w:spacing w:after="0" w:line="240" w:lineRule="auto"/>
        <w:rPr>
          <w:rFonts w:ascii="Arial" w:hAnsi="Arial" w:cs="Arial"/>
          <w:color w:val="000000" w:themeColor="text1"/>
        </w:rPr>
      </w:pPr>
      <w:r w:rsidRPr="00612DDA">
        <w:rPr>
          <w:rFonts w:ascii="Arial" w:hAnsi="Arial" w:cs="Arial"/>
          <w:color w:val="000000" w:themeColor="text1"/>
        </w:rPr>
        <w:t>Özel Projeler ve Kentsel Dönüşüm Projeleri; Haydarpaşa, Tarlabaşı, Ulus Meydanı vb. Konular,</w:t>
      </w:r>
    </w:p>
    <w:p w:rsidR="00233274" w:rsidRPr="00612DDA" w:rsidRDefault="00233274" w:rsidP="00612DDA">
      <w:pPr>
        <w:pStyle w:val="ListeParagraf"/>
        <w:numPr>
          <w:ilvl w:val="0"/>
          <w:numId w:val="15"/>
        </w:numPr>
        <w:spacing w:after="0" w:line="240" w:lineRule="auto"/>
        <w:rPr>
          <w:rFonts w:ascii="Arial" w:hAnsi="Arial" w:cs="Arial"/>
          <w:color w:val="000000" w:themeColor="text1"/>
        </w:rPr>
      </w:pPr>
      <w:r w:rsidRPr="00612DDA">
        <w:rPr>
          <w:rFonts w:ascii="Arial" w:hAnsi="Arial" w:cs="Arial"/>
          <w:color w:val="000000" w:themeColor="text1"/>
        </w:rPr>
        <w:t>Yasal düzenlemeleri (2.b, Afet Riski altındaki Alanların Dönüştürülmesi, Yapı Denetimi vb.)</w:t>
      </w:r>
    </w:p>
    <w:p w:rsidR="00233274" w:rsidRPr="00612DDA"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Birimlerimiz ile birlikte ele almayı planlamaktayız.</w:t>
      </w:r>
    </w:p>
    <w:p w:rsidR="00612DDA" w:rsidRDefault="00612DDA" w:rsidP="00531249">
      <w:pPr>
        <w:spacing w:after="0" w:line="240" w:lineRule="auto"/>
        <w:ind w:firstLine="0"/>
        <w:rPr>
          <w:rFonts w:ascii="Arial" w:eastAsia="Times New Roman" w:hAnsi="Arial" w:cs="Arial"/>
          <w:b/>
          <w:bCs/>
          <w:color w:val="000000"/>
        </w:rPr>
      </w:pPr>
    </w:p>
    <w:p w:rsidR="00233274" w:rsidRPr="00612DDA" w:rsidRDefault="00233274" w:rsidP="00531249">
      <w:pPr>
        <w:spacing w:after="0" w:line="240" w:lineRule="auto"/>
        <w:ind w:firstLine="0"/>
        <w:rPr>
          <w:rFonts w:ascii="Arial" w:eastAsia="Times New Roman" w:hAnsi="Arial" w:cs="Arial"/>
          <w:b/>
          <w:bCs/>
          <w:color w:val="000000"/>
        </w:rPr>
      </w:pPr>
      <w:r w:rsidRPr="00612DDA">
        <w:rPr>
          <w:rFonts w:ascii="Arial" w:eastAsia="Times New Roman" w:hAnsi="Arial" w:cs="Arial"/>
          <w:b/>
          <w:bCs/>
          <w:color w:val="000000"/>
        </w:rPr>
        <w:t>TOPLUM VE MİMARLIK ÇALIŞMALARI</w:t>
      </w:r>
    </w:p>
    <w:p w:rsidR="00612DDA" w:rsidRDefault="00612DDA" w:rsidP="00612DDA">
      <w:pPr>
        <w:spacing w:after="0" w:line="240" w:lineRule="auto"/>
        <w:ind w:firstLine="0"/>
        <w:rPr>
          <w:rFonts w:ascii="Arial" w:hAnsi="Arial" w:cs="Arial"/>
          <w:color w:val="000000" w:themeColor="text1"/>
        </w:rPr>
      </w:pPr>
    </w:p>
    <w:p w:rsidR="00233274" w:rsidRDefault="00233274" w:rsidP="00612DDA">
      <w:pPr>
        <w:spacing w:after="0" w:line="240" w:lineRule="auto"/>
        <w:ind w:firstLine="0"/>
        <w:rPr>
          <w:rFonts w:ascii="Arial" w:hAnsi="Arial" w:cs="Arial"/>
          <w:color w:val="000000" w:themeColor="text1"/>
        </w:rPr>
      </w:pPr>
      <w:r w:rsidRPr="00612DDA">
        <w:rPr>
          <w:rFonts w:ascii="Arial" w:hAnsi="Arial" w:cs="Arial"/>
          <w:color w:val="000000" w:themeColor="text1"/>
        </w:rPr>
        <w:t>“Mimarlar Odası toplum hizmetinde” şiarını benimsemiş bir meslek örgütü olarak “Toplum ve Mimarlık” çalışmalarının programımızda önemli bir yeri bulunmaktadır.</w:t>
      </w:r>
    </w:p>
    <w:p w:rsidR="00612DDA" w:rsidRPr="00612DDA" w:rsidRDefault="00612DDA" w:rsidP="00612DDA">
      <w:pPr>
        <w:spacing w:after="0" w:line="240" w:lineRule="auto"/>
        <w:ind w:firstLine="0"/>
        <w:rPr>
          <w:rFonts w:ascii="Arial" w:hAnsi="Arial" w:cs="Arial"/>
          <w:color w:val="000000" w:themeColor="text1"/>
        </w:rPr>
      </w:pPr>
    </w:p>
    <w:p w:rsidR="00233274" w:rsidRDefault="005D021E" w:rsidP="00612DDA">
      <w:pPr>
        <w:spacing w:after="0" w:line="240" w:lineRule="auto"/>
        <w:ind w:firstLine="0"/>
        <w:rPr>
          <w:rFonts w:ascii="Arial" w:hAnsi="Arial" w:cs="Arial"/>
          <w:color w:val="000000" w:themeColor="text1"/>
        </w:rPr>
      </w:pPr>
      <w:r w:rsidRPr="00612DDA">
        <w:rPr>
          <w:rFonts w:ascii="Arial" w:hAnsi="Arial" w:cs="Arial"/>
          <w:color w:val="000000" w:themeColor="text1"/>
        </w:rPr>
        <w:t>45</w:t>
      </w:r>
      <w:r w:rsidR="00233274" w:rsidRPr="00612DDA">
        <w:rPr>
          <w:rFonts w:ascii="Arial" w:hAnsi="Arial" w:cs="Arial"/>
          <w:color w:val="000000" w:themeColor="text1"/>
        </w:rPr>
        <w:t>. Dönemde gerçekleştireceğimiz “Kent, Kültür ve Demokrasi Forumu” etkinliklerini “Mimarlık ve Toplum” çalışmaları olarak değerlendirmek istiyoruz. Bu amaçla tüm kesimlerle birlikte bir tartışma-değerlendirme-diyalog zemini yaratılması hedeflenmektedir.</w:t>
      </w:r>
    </w:p>
    <w:p w:rsidR="00A03E02" w:rsidRPr="00612DDA" w:rsidRDefault="00A03E02" w:rsidP="00612DDA">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Buna paralel olarak toplumun yaşam kalitesinin artırılmasına yönelik gündemlerin “Türkiye Mimarlık Politikası” oluşum süreci ile bağını kurmayı amaçlayan çalışmalar yürütmeyi, bu içeriğe uygun temaların işlenmesini gündemimize alıyoruz. Toplumla birlikte mimarlığı nasıl tartışabiliriz, topluma yönelik ne gibi mimarlık yayınları üretebiliriz; bunları ele almayı ve üretmeyi planlıyoruz.</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“Toplum ve Mimarlık” kapsamında gündemimizde bulunan belli başlı temalar:</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Göçün ve kent yoksulluğunun artığı günümüzde “Yoksulluk ve Mimarlık” temasının işlenmesini, bu konuda mimarların çözüm üretebilmelerini, bu konudaki sorumluluklarımızın hatırlatılması anlamında üzerinde düşünülmesini önemli buluyoruz.</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Mimarlıkla toplum arasındaki bağın doğrudan sağlanabileceği bir odak olarak “Çocuk ve Mimarlık” temasını ele almayı ve geliştirmeyi düşünüyoruz. Her yaştaki çocukların mimarlıkla, tasarım kültürüyle tanışmasını, bunun ortamlarının yaratılmasını önemsiyoruz. Ayrıca çocukların yetersizliği belli olan mekânsal ve kentsel ihtiyaçlarının irdelenmesi bağlamında da vurgulamaların yapılması, şubelerimizin bu konuda yürüttüğü çalışmaların ortaklaşması sağlanarak konunun ülke gündemine taşınması hedeflenmektedir.</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Doğamızın hızla tüketilerek yozlaştırılması ve tahrip edilmesi karşısında, “Çevre ve Mimarlık” temasının işlenmesini, yaşamın sürdürülmesi bağlamında politikalar belirlemeyi amaçlayan çalışmalar yürütülmesini hedefliyoruz.</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Hızla kimliksizleşen kentsel çevrenin irdelenmesi bağlamında “Kültür ve Mimarlık” temasının ele alınması düşünülmektedir.</w:t>
      </w:r>
    </w:p>
    <w:p w:rsidR="00A03E02" w:rsidRDefault="00A03E02" w:rsidP="00531249">
      <w:pPr>
        <w:spacing w:after="0" w:line="240" w:lineRule="auto"/>
        <w:ind w:firstLine="0"/>
        <w:rPr>
          <w:rFonts w:ascii="Arial" w:hAnsi="Arial" w:cs="Arial"/>
          <w:color w:val="000000" w:themeColor="text1"/>
        </w:rPr>
      </w:pP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Bu kapsamda sürdürülecek çalışmaların, basınla ilişkilerin güçlendirilmesi, tanıtım toplantıları, topluma yönelik yayınlar, web ortamında forum ve seçimlerde gündem oluşturma gibi çalışmalarla kamuoyuna daha etkin bir biçimde sunulması düşünülmektedir.</w:t>
      </w: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lastRenderedPageBreak/>
        <w:br/>
        <w:t>Türkiye Mimarlık Politikası’na Doğru…</w:t>
      </w:r>
    </w:p>
    <w:p w:rsidR="00233274"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br/>
        <w:t>40. Genel Kurul kararları kapsamında; “Türkiye Mimarlık Politikası” metni, bir çağrı niteliğinde paylaşıma sunularak toplum gündeminde yer alması amaçlanmış, değişik temalarla “Mimarlık ve Kent Buluşmaları”nda konu geliştirilmeye çalışılmıştı. 42. Dönemde değerlendirme ve katkı sürecinin özgün koşullarda sağlanması, strateji ve etik kuralları içeren bütünlüklü bir rapora ulaşılması ve resmî düzeyde kabul görmesi için toplumsal bağlarının güçlendirilmesi hedeflenmişti.</w:t>
      </w:r>
    </w:p>
    <w:p w:rsidR="00A03E02" w:rsidRPr="00A03E02" w:rsidRDefault="00A03E02" w:rsidP="00531249">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44. Dönemde mimarlık politikaları üzerine çalışmaların yürütülmesi, buluşmalar ve forum sürecinde yapılan değerlendirmelerle metnin geliştirilmesi sağlanacak; mimarlara, ilgili örgütler ve toplumsal kesimlerin sürece katılmaları için girişimler arttırılması hedeflenmektedir.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Türkiye Mimarlık Politikası’nı tartışma sürecinin sürekli gündemde tutulmasını amaçlayan bu çalışma ile Oda’nın yerel, bölgesel, ülkesel ve uluslararası bütün etkinliklerinin politika oluşturma sürecinin bir parçası olarak değerlendirilmektedir.</w:t>
      </w:r>
    </w:p>
    <w:p w:rsidR="00A03E02" w:rsidRPr="00A03E02" w:rsidRDefault="00A03E02" w:rsidP="00A03E02">
      <w:pPr>
        <w:spacing w:after="0" w:line="240" w:lineRule="auto"/>
        <w:ind w:firstLine="0"/>
        <w:rPr>
          <w:rFonts w:ascii="Arial" w:hAnsi="Arial" w:cs="Arial"/>
          <w:color w:val="000000" w:themeColor="text1"/>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A03E02">
        <w:rPr>
          <w:rFonts w:ascii="Arial" w:eastAsia="Times New Roman" w:hAnsi="Arial" w:cs="Arial"/>
          <w:b/>
          <w:bCs/>
          <w:color w:val="000000"/>
        </w:rPr>
        <w:t>MESLEKİ DEĞİŞİM SÜRECİ VE MİMARLIĞIN GELECEĞİ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Uluslararası hizmet ticaretinin yaygınlaştığı günümüzde bu söylemle meşrulaşan “uluslararası mimarlık pazarı”nın, nüfus ve sermaye bağlantılı yapılaşma dinamikleri olan bizim gibi ülkelere ilgisi hızla artırmakta, “star mimar” pazarlamacıları, arazi geliştiriciler, yerel-merkezî iktidarlar ve mali sermaye, artık “yeni mimarlık düzeni”nin profilini oluşturmaktadır.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Kentsel mekânların tamamen serbest piyasa koşullarında yeniden üretilmeye başladığı bu süreç, hem planlamayı kamusal işlevinden, hem de mimarlığı, insanın iyi yaşama hakkının bir ifadesi olan felsefi kökeninden koparmakta, yalnızca bir iş alanına dönüştürmekte ve böylece; mesleğimizin, “kamusal” niteliği yara almakta, “tasarım” ve “karar” sürecindeki etkinliği azalmaktadır.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 süreçte hukukumuz, "Küreselleşme ve Avrupa Birliği" hukukunun etkisi altında dönüşüme zorlanmaktadır. Anayasadan başlayarak tüm mevzuatın değiştirilmeye çalışıldığı bu dönüşüm içinde mesleki mevzuat da değiştirilmektedir. Dünya ticaret Örgütü (DTÖ) ekseninde; hizmet ticaretinin serbestleşmesi için başlatılan dayatmalarla, Hizmet Ticareti Genel Anlaşması (GATS), Fikri Mülkiyet Sözleşmesi (TRIPS), Ulusal Düzenlemeler ve Yabancıların Çalışma İzinleri ile ilgili yapılan düzenlemelerle ve Avrupa Birliği (AB) ile yapılan müzakerelerde karşımıza çıkan Mesleki Yeterliliklerle ilgili yasa çalışmalarıyla bir yandan eşitsizlik zemini yaratılmakta; diğer yandan mevzuat karmaşıklaştırılmaktadır.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Ülke mimarlığı ve mimar meslektaşlarımızı olumsuz bir şekilde etkileyen bu sürece karşı mimarlığımızın ve mesleki haklarımızın korunması yönünde çalışmalar yapılarak bu süreçlere aktif müdahale edilmeye çalışılacaktır. Bu bağlamda küresel gelişmelere karşı mesleki güvenceyi sağlamak için mesleki uygulamalara ilişkin yasal düzenleme yetersizliklerine yanıt oluşturacak girişimlerde bulunmayı sürdüreceğiz.</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lastRenderedPageBreak/>
        <w:t>Fiziksel çevre üretiminin asli unsuru olan mimarlık mesleğinin uygulama biçimlerinin, günümüz dünyasında çeşitlenerek zenginleştiği ve farklı çalışma alanlarıyla da ilişkilendiği göz önüne alındığında; mesleğin uygulanmasına ilişkin tanımların geliştirilmesi ve hukuki bir çerçeveye oturtulması gereği ortaya çıkmaktadır. Bağlantılı olarak inşaat sektörünün rasyonelleşmesi ve verimliliğin artırılması açısından yeni meslek düzenimizin sorgulamasının yapılarak sonuçlara varılması gerekmektedir. Bu anlamda yürütülecek çalışmaların geleceğe ilişkin tartışmalara ışık tutacağını düşünüyoruz.</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eastAsia="Times New Roman" w:hAnsi="Arial" w:cs="Arial"/>
          <w:b/>
          <w:bCs/>
          <w:color w:val="000000"/>
        </w:rPr>
      </w:pPr>
      <w:r w:rsidRPr="00A03E02">
        <w:rPr>
          <w:rFonts w:ascii="Arial" w:eastAsia="Times New Roman" w:hAnsi="Arial" w:cs="Arial"/>
          <w:b/>
          <w:bCs/>
          <w:color w:val="000000"/>
        </w:rPr>
        <w:t>Mimarlık Hizmet Ticareti ve Mimarlık Mesleği</w:t>
      </w:r>
    </w:p>
    <w:p w:rsidR="00A03E02" w:rsidRPr="00A03E02" w:rsidRDefault="00A03E02" w:rsidP="00531249">
      <w:pPr>
        <w:spacing w:after="0" w:line="240" w:lineRule="auto"/>
        <w:ind w:firstLine="0"/>
        <w:rPr>
          <w:rFonts w:ascii="Arial" w:eastAsia="Times New Roman" w:hAnsi="Arial" w:cs="Arial"/>
          <w:b/>
          <w:bCs/>
          <w:color w:val="000000"/>
        </w:rPr>
      </w:pPr>
    </w:p>
    <w:p w:rsidR="00233274" w:rsidRPr="00A03E02" w:rsidRDefault="005D021E" w:rsidP="00A03E02">
      <w:pPr>
        <w:spacing w:after="0" w:line="240" w:lineRule="auto"/>
        <w:ind w:firstLine="0"/>
        <w:rPr>
          <w:rFonts w:ascii="Arial" w:hAnsi="Arial" w:cs="Arial"/>
          <w:color w:val="000000" w:themeColor="text1"/>
        </w:rPr>
      </w:pPr>
      <w:r w:rsidRPr="00A03E02">
        <w:rPr>
          <w:rFonts w:ascii="Arial" w:hAnsi="Arial" w:cs="Arial"/>
          <w:color w:val="000000" w:themeColor="text1"/>
        </w:rPr>
        <w:t>45</w:t>
      </w:r>
      <w:r w:rsidR="00233274" w:rsidRPr="00A03E02">
        <w:rPr>
          <w:rFonts w:ascii="Arial" w:hAnsi="Arial" w:cs="Arial"/>
          <w:color w:val="000000" w:themeColor="text1"/>
        </w:rPr>
        <w:t>. Dönemde Oda’nın süreçte etkinliğinin güçlendirilmesine yönelik olarak çalışmaların geliştirilmesi hedeflenmektedir. Gelişmeler karşında hızlı karar üretebilecek, ülkemiz mimarlığının özgün yönünü koruyabilecek ve geliştirebilecek, farklı uzmanlıklardan katkı alabilecek bir çalışmanın organize edilmesi benimsenmektedir.</w:t>
      </w:r>
    </w:p>
    <w:p w:rsidR="00A03E02" w:rsidRPr="00A03E02" w:rsidRDefault="00A03E02" w:rsidP="00531249">
      <w:pPr>
        <w:spacing w:after="0" w:line="240" w:lineRule="auto"/>
        <w:ind w:firstLine="0"/>
        <w:rPr>
          <w:rFonts w:ascii="Arial" w:eastAsia="Times New Roman" w:hAnsi="Arial" w:cs="Arial"/>
          <w:b/>
          <w:bCs/>
          <w:color w:val="000000"/>
        </w:rPr>
      </w:pPr>
    </w:p>
    <w:p w:rsidR="00233274" w:rsidRPr="00A03E02" w:rsidRDefault="00233274" w:rsidP="00531249">
      <w:pPr>
        <w:spacing w:after="0" w:line="240" w:lineRule="auto"/>
        <w:ind w:firstLine="0"/>
        <w:rPr>
          <w:rFonts w:ascii="Arial" w:eastAsia="Times New Roman" w:hAnsi="Arial" w:cs="Arial"/>
          <w:b/>
          <w:bCs/>
          <w:color w:val="000000"/>
        </w:rPr>
      </w:pPr>
      <w:r w:rsidRPr="00A03E02">
        <w:rPr>
          <w:rFonts w:ascii="Arial" w:eastAsia="Times New Roman" w:hAnsi="Arial" w:cs="Arial"/>
          <w:b/>
          <w:bCs/>
          <w:color w:val="000000"/>
        </w:rPr>
        <w:t>MESLEKİ UYGULAMA POLİTİKALARI VE STANDARTLARI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Mimarlık meslek uygulamalarının dönüşüm sürecine ilişkin olarak, Genel Kurul'da yapılan değerlendirmeler bağlamında, mesleki uygulama standartları ve denetim sistemimize ilişkin politikamızın ve yönetmeliklerin, üye hizmetlerinin bütününü kapsayan biçimde geliştirilmesini geleceğimiz için önemsiyor, çeşitlenen mimarlık hizmet biçimlerini içeren üye mesleki sicil si</w:t>
      </w:r>
      <w:r w:rsidR="005D021E" w:rsidRPr="00A03E02">
        <w:rPr>
          <w:rFonts w:ascii="Arial" w:hAnsi="Arial" w:cs="Arial"/>
          <w:color w:val="000000" w:themeColor="text1"/>
        </w:rPr>
        <w:t>stemi konusundaki çalışmaları 45</w:t>
      </w:r>
      <w:r w:rsidRPr="00A03E02">
        <w:rPr>
          <w:rFonts w:ascii="Arial" w:hAnsi="Arial" w:cs="Arial"/>
          <w:color w:val="000000" w:themeColor="text1"/>
        </w:rPr>
        <w:t>. Dönemde uygulamaya geçirmeyi hedefliyoruz. Mesleki uygulama standartları ve denetimin üye referanslarına bağlı olarak geliştirilmesi sürecinde, mimarlık hizmetlerinin kamu-toplum yararını ve kullanıcı haklarını gözeten biçimde yeniden tanımlanması ve bu açılımı geliştirecek değerlendirme ortamlarının oluşturulması gerekmektedir.</w:t>
      </w:r>
    </w:p>
    <w:p w:rsidR="00A03E02" w:rsidRPr="00A03E02" w:rsidRDefault="00A03E02" w:rsidP="00A03E02">
      <w:pPr>
        <w:pStyle w:val="ListeParagraf"/>
        <w:spacing w:after="0" w:line="240" w:lineRule="auto"/>
        <w:ind w:firstLine="0"/>
        <w:rPr>
          <w:rFonts w:ascii="Arial" w:hAnsi="Arial" w:cs="Arial"/>
          <w:color w:val="000000" w:themeColor="text1"/>
        </w:rPr>
      </w:pP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(Şantiye şefliği ile ilgili; mevzuat, sorumluluklar, riskler vs. konusunda eğitimler düzenlenmesi,</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İSG konusunda bilinç oluşturmak ve üyelerimizin bu alanda da hizmet vermelerini arttırıcı çalışmaların yapılması, mevzuatın elverdiği ölçüde SMGM bünyesinde gerek bilgilendirme gerekse sertifikalı eğitimlerin hazırlanması,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Yapı Denetim alnında “mimar”ın etkinliği ve gücünün arttırılması çalışmalarının yapılması,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Yapı Denetiminde “mimarın olmazsa olmaz” bir faktör olduğu konusunda da kamuoyu oluşturulması ve bunun için gerekli mevzuat değişikliklerinin yapılması için girişimlerde bulunulması,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OMDU uygulamasının geliştirilmesi için çalışmaların sürdürülmesi,</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SMM yönetmeliğinin elden geçirilerek güncellenmesi, yapılandırılması, sadeleştirilmesi çalışmalarının yapılması, Mimarlık Hizmetleri Sözleşmesinin güncellenmesi,</w:t>
      </w:r>
    </w:p>
    <w:p w:rsidR="005D021E" w:rsidRDefault="005D021E" w:rsidP="00531249">
      <w:pPr>
        <w:spacing w:after="0" w:line="240" w:lineRule="auto"/>
        <w:ind w:firstLine="0"/>
        <w:rPr>
          <w:rFonts w:ascii="Arial" w:eastAsia="Times New Roman" w:hAnsi="Arial" w:cs="Arial"/>
          <w:b/>
          <w:bCs/>
          <w:color w:val="000000"/>
          <w:sz w:val="28"/>
          <w:szCs w:val="28"/>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A03E02">
        <w:rPr>
          <w:rFonts w:ascii="Arial" w:eastAsia="Times New Roman" w:hAnsi="Arial" w:cs="Arial"/>
          <w:b/>
          <w:bCs/>
          <w:color w:val="000000"/>
        </w:rPr>
        <w:t>Mesleki Denetim Sisteminin Geliştirilmesi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“Üye Sicil Denetimi” esasını güçlendirecek bir denetim sistemi için çalışmaların yapılması gerekiyor. “Proje Denetimi” işleyişinin de bu bağlamda yeni bir çerçeveye oturtulması söz konusudur. SMGM çalışmaları “Üye Sicil Denetimi”, Oda’nın asıl </w:t>
      </w:r>
      <w:r w:rsidRPr="00A03E02">
        <w:rPr>
          <w:rFonts w:ascii="Arial" w:hAnsi="Arial" w:cs="Arial"/>
          <w:color w:val="000000" w:themeColor="text1"/>
        </w:rPr>
        <w:lastRenderedPageBreak/>
        <w:t>işlevi olan “mesleki unvanın garantisi ve güvencesi” olma niteliğini güçlendirecek şekilde ele alınmak durumundadır. Bu nedenle, denetim sistemimizin geliştirilmeye ihtiyacı olduğu açıktır. Bu kapsamda yürütülecek çalışmaları aşağıdaki gibi sıralayabiliriz:</w:t>
      </w:r>
    </w:p>
    <w:p w:rsidR="00A03E02" w:rsidRPr="00A03E02" w:rsidRDefault="00A03E02" w:rsidP="00A03E02">
      <w:pPr>
        <w:pStyle w:val="ListeParagraf"/>
        <w:spacing w:after="0" w:line="240" w:lineRule="auto"/>
        <w:ind w:firstLine="0"/>
        <w:rPr>
          <w:rFonts w:ascii="Arial" w:hAnsi="Arial" w:cs="Arial"/>
          <w:color w:val="000000" w:themeColor="text1"/>
        </w:rPr>
      </w:pP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“Üye Mesleki Sicil Bilgi Sistemi” konusunda ortak bir program oluşturulması ve uygulamaya geçirilmesi,</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Mevcut Serbest Mimarlık Hizmetleri Uygulama, Tescil ve Mesleki Denetim Yönetmeliğinin örgüt bütününde uygulanması konusunda yaşanan sorunların analizi, gereken değişikliklere ilişkin hazırlıkların tamamlanması,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Mesleki standartların geliştirilmesi kapsamında, mesleki denetim vb. uygulamaların kurallarının geliştirilmesi ve ortaklaştırılması, farklı uygulamaların ortadan kaldırılması, gerekli değişikliklerin yapılarak standartlaştırılması,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Bu sürece bağlı olarak Serbest Mimarlık Hizmetleri Uygulama, Tescil ve Mesleki Denetim Yönetmeliğinin, tüm hizmetleri kucaklayan bir biçimde “Mimarlık Hizmetleri Yönetmeliği”ne dönüştürülmesi,</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Mimarlık hizmetleri şartnamemizde yer alan "Mimarlık Hizmeti Tam ve Eksiksiz Verilmelidir" ilkesinin, uygulamalardaki çelişkilerden arındırılarak güçlendirilmesi,</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Bu alana ilişkin Oda içi eğitiminin nitelikli olarak gerçekleştirilmesi ve bu eğitimlerin giderek üyelerimize yönelik sürekli mesleki gelişim programı olarak değerlendirilmesi gereksinimi vardır.</w:t>
      </w:r>
    </w:p>
    <w:p w:rsidR="00A03E02" w:rsidRDefault="00A03E02" w:rsidP="00531249">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Mesleki Uygulama ve Denetim Komitesi (MUDK) Yapısının Geliştirilmesi</w:t>
      </w:r>
    </w:p>
    <w:p w:rsidR="00A03E02" w:rsidRPr="00A03E02" w:rsidRDefault="00A03E02"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Sürekli değişen yasal düzenlemeleri MUDK çalışmalarımız doğrultusunda izleyerek, bu konulardaki Oda görüşlerini oluşturmayı, gerekli düzenleme önerilerini hazırlamayı hedefliyoruz. Şube temsilcilerinin ve konuyla ilgili uzmanların katılmasının amaçlandığı “MDUK Danışma Kurulu”nun işler hale getirilmesi için, hukuki ve mesleki katkı alınmasını kapsayan biçimde MUDK yapılanmasının bütününü yeniden ele alacağız. Bu kapsamda; MUDK’un genişletilmesi ve Danışma Kurullarının farklı meslek pratiği içindeki uzmanlıkları esas alması düşünülmektedir. Çeşitlenen mimarlık hizmetlerine yönelik çalışmalar dönemin özgün ve önemli çalışmalarından biri olarak değerlendirilmektedir.</w:t>
      </w:r>
    </w:p>
    <w:p w:rsidR="00A03E02" w:rsidRPr="00A03E02" w:rsidRDefault="00A03E02" w:rsidP="00531249">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Ayrıca, mesleki uygulamaları doğrudan ilgilendiren konularda, MUDK çalışmaları ile bağlantı kurularak ilgili yönetmelik uygulamalarının geliştirilmesini önemsiyor; Yangın Güvenliği, Enerji Sakınımı ve Verimliliği, Herkes İçin Tasarım (Özürlüler), Kalite Güvence Sistemi alanlarında ayrı çalışma gruplarının kurulmasını, mimarlık ortamının bu konularda bilgilendirilmesini hedefliyoruz.</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Mesleki Hizmet Sigortası</w:t>
      </w: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Uygulama denetimi açısından ülkemizdeki yapı üretim sürecini değiştirecek ve yaşam kalitesini artıracak bir düzenleme olarak önerilen “meslek sigortası”nın değişik boyutlarıyla ve etkilemeleriyle birlikte ele alınması ve değerlendirilmesi süreci devam edecektir. Konunun yapı üretim sürecinin bileşenlerince ve mimarlarca anlaşılması ve benimsenmesi, bunun sonucunda meslek sigortasının isteğe bağlı olmaktan çıkarılarak zorunlu hale getirilmesi için ilgili kesimlerle ortak çalışmalar yürütülmesi gündemimizdedir. Bu alanda meslektaşlarımızın bilgilendirilmesi ve yapılanmayla ilgili </w:t>
      </w:r>
      <w:r w:rsidRPr="00A03E02">
        <w:rPr>
          <w:rFonts w:ascii="Arial" w:hAnsi="Arial" w:cs="Arial"/>
          <w:color w:val="000000" w:themeColor="text1"/>
        </w:rPr>
        <w:lastRenderedPageBreak/>
        <w:t>hazırlıkların tamamlanması, meslek sigortası kapsamının belirlenmesi çalışmalarının tamamlanması hedeflenmektedir.</w:t>
      </w:r>
    </w:p>
    <w:p w:rsidR="00A03E02" w:rsidRDefault="00A03E02" w:rsidP="00531249">
      <w:pPr>
        <w:spacing w:after="0" w:line="240" w:lineRule="auto"/>
        <w:ind w:firstLine="0"/>
        <w:rPr>
          <w:rFonts w:ascii="Arial" w:hAnsi="Arial" w:cs="Arial"/>
          <w:b/>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Fikri Mülkiyet Haklarının Korunması</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5846 sayılı Fikir ve Sanat Eserleri Kanunu (FSEK) kapsamında tanımlanan “Fikri Mülkiyet Hakları”na ilişkin sorunların değerlendirilmesi, bu konudaki uygulama ve yaptırımların yoruma en az yer verecek bir anlatıma kavuşturulması, konsept projelerdeki müelliflik hakkı vb. uygulama sorunlarının giderilmesi gibi konularda öneriler geliştirilecektir.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 bağlamda fikri hakların korunmasına yönelik güvence oluşturacak mekanizmaların oluşturulması ve sürekliliğinin sağlanması için çabalarımızı artırmaya ve kamu idarelerince yürütülen hizmet alımı ihalelerinde yaşanan çarpıklıkların üzerine gidilmesi, telif haklarının gasp edilmesine varan uygulamaların sonlandırılması konusunda mesleki ve hukuksal yaptırımlarımızı artırmaya çalışacağız.</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Mesleki Yeterliliklerin Belirlenmesi ve Karşılıklı Tanınması</w:t>
      </w:r>
    </w:p>
    <w:p w:rsidR="00A03E02" w:rsidRDefault="00A03E02" w:rsidP="00A03E02">
      <w:pPr>
        <w:spacing w:after="0" w:line="240" w:lineRule="auto"/>
        <w:ind w:firstLine="0"/>
        <w:rPr>
          <w:rFonts w:ascii="Arial" w:hAnsi="Arial" w:cs="Arial"/>
          <w:color w:val="000000" w:themeColor="text1"/>
        </w:rPr>
      </w:pPr>
    </w:p>
    <w:p w:rsid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AB mevzuatı kapsamında yasama gündemindeki konulardan biri olan mesleki yeterliliklerle ilgili tasarılar içinde otomatik tanınmaya haiz meslekler arasında yer alan mimarlıkla ilgili düzenlemeler konusunda (mimar unvanının kullanımı), ülkemizdeki mimarlık hizmetinin güvencesini sağlayacak bir tavrı ortaya koyabilecek tek yapı olan Mimarlar Odası olarak etkin bir rol üstlenmek, bu sürecin en önemli olgularından biridir</w:t>
      </w: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w:t>
      </w: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Yabancı Mimarların Statüleri</w:t>
      </w:r>
    </w:p>
    <w:p w:rsidR="00A03E02" w:rsidRDefault="00A03E02" w:rsidP="00A03E02">
      <w:pPr>
        <w:spacing w:after="0" w:line="240" w:lineRule="auto"/>
        <w:ind w:firstLine="0"/>
        <w:rPr>
          <w:rFonts w:ascii="Arial" w:hAnsi="Arial" w:cs="Arial"/>
          <w:color w:val="000000" w:themeColor="text1"/>
        </w:rPr>
      </w:pP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Yabancı mimarlık şirketlerinin ülkemizde yaygınlaşması, yerli/yabancı ortaklığı görünümü vermekle birlikte mevzuatı aşmayı amaçlayan ve yabancı tasarımcı lehine dengeleri bozan birlikteliklerin artması meslek hukukumuz açısından birçok sorunu da beraberinde getirmektedir. Uluslararası ilişkilerde esas olan “karşılıklılık” ilkesinin aranması mutlaka </w:t>
      </w:r>
      <w:r w:rsidR="009572FD" w:rsidRPr="00A03E02">
        <w:rPr>
          <w:rFonts w:ascii="Arial" w:hAnsi="Arial" w:cs="Arial"/>
          <w:color w:val="000000" w:themeColor="text1"/>
        </w:rPr>
        <w:t>sağlanmalıdır</w:t>
      </w:r>
      <w:r w:rsidRPr="00A03E02">
        <w:rPr>
          <w:rFonts w:ascii="Arial" w:hAnsi="Arial" w:cs="Arial"/>
          <w:color w:val="000000" w:themeColor="text1"/>
        </w:rPr>
        <w:t>. İlke olarak yabancı mimarların ülkemizde çalışmasına karşı çıkmamamıza karşın yabancıların çalışma izinlerine ilişkin süreçte yaşanan sorunlar, bu hizmetlerin nitelik ve niceliği açısından izlenmesini gerektirmektedir.</w:t>
      </w:r>
    </w:p>
    <w:p w:rsidR="005D021E" w:rsidRPr="00A03E02" w:rsidRDefault="005D021E" w:rsidP="00531249">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Mimarlıkta Çevresel Etki Değerlendirme  (ÇED)</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Mimarlar Odası Mesleki Denetimde ÇED (Mimari Çevresel Etki Değerlendirmesi) Yönetmeliği'nin 5. maddesi uyarınca Oda MD/ÇED Danışma Kurulu'nun doğal üyelerinin oluşturulması ve sürekli görev yapacak temsilcilerin şubelerden istenmesi; Kurul'un, yönetmelik doğrultusunda tüm şubelerde ÇED uygulamasının yaşama geçirilmesi konusunda gereken çalışmaları yapmasını programlıyoruz. Odamızın yıllardır karşı olduğu “rant” politikalarının benzeri görülmemiş derecede artış göstermesi kaygı vericidir. Ülke kaynaklarının doğa, tarih ve kentsel değerleri yok ederek hukuk tanımaz bir şekilde tahrip edilmesi devam etmektedir. Bu eğilime karşı hukuksal mücadele ve mesleğimizi ilgilendiren konulardaki yasa çalışmalarına etkin katılım bu dönemin temel önceliğidir.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lastRenderedPageBreak/>
        <w:t>ÇED uygulamaları sürecinde önemli deneyimler ve kazanımlar elde edilmiştir. Bu deneyimler ışığında ÇED uygulama ve yönetmeliğinin geliştirilmesi gereksinimi vardır. Bu amaçla ÇED uygulamalarının ülke sathında yaygınlaştırılması, tüm Oda birimlerinin ÇED uygulamalarını öncelikli olarak ele alması, düzenli raporlamalarını yaparak Genel Merkezimizle paylaşması ve ÇED denetiminde karşılaşılan sorunlara da açıklık getirecek bir şekilde geliştirilmesi yönünde çalışmalar yapılması sağlanacaktır.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Yapı Üretim Süreci ve Yapı Denetimi Bütünselliği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Mimarlar yapı denetimi süreçlerinden önemli ölçüde dışlanmaya başlanmıştır. Bu anlamda yeni düzenlemelerin sağlıklı yapılması ilgili kurumlardan talep edilecektir. Oda önerilerinin geliştirilmesi ve yeni önerilerin ortaya konularak gerçekleştirilmesi için çaba gösterilecektir. Yapı Denetim sistemi ve uygulamalarına ilişkin eleştirilerimizle birlikte, ülke bütününde uygulanabilecek, yapı üretim sürecini bütünsel olarak ele alan bir düzenlemeyi geliştirmeyi ve bu konuyu çeşitli kesimlerle birlikte değerlendirmeyi hedefliyoruz.</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Bununla birlikte 4708 Sayılı Yapı Denetim Sistemi’nin uygulama süreçleri değerlendirildiğinde, sistemin çö</w:t>
      </w:r>
      <w:r w:rsidR="005D021E" w:rsidRPr="00A03E02">
        <w:rPr>
          <w:rFonts w:ascii="Arial" w:hAnsi="Arial" w:cs="Arial"/>
          <w:color w:val="000000" w:themeColor="text1"/>
        </w:rPr>
        <w:t>ktüğü açıkça anlaşılmaktadır. 45</w:t>
      </w:r>
      <w:r w:rsidRPr="00A03E02">
        <w:rPr>
          <w:rFonts w:ascii="Arial" w:hAnsi="Arial" w:cs="Arial"/>
          <w:color w:val="000000" w:themeColor="text1"/>
        </w:rPr>
        <w:t>. Dönemde sisteme yönelik çalışma yapılması ve doğru bir yapı denetim sisteminin nasıl olması gerektiğine dair belgenin oluşturularak kamu kurumları ve toplumla paylaşılması planlanmaktadır.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Mimarın Farklı Çalışma Alanları</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Çeşitlenen mimarlık hizmetlerine ilişkin tanımların geliştirilmesi ve bu hizmetlerin yasal bir çerçeveye kavuşması için çabalarımızı sürdürmekteyiz. Belirlenen her yeni alanda standartların oluşturulması ve o alanla ilgili özel hukukun belirlenmesi, düzenlemelerin sağlıklı olarak yapılabilmesi, çalışma ortamının sorunsuz olarak işlemesini getirecektir:</w:t>
      </w:r>
    </w:p>
    <w:p w:rsidR="00A03E02" w:rsidRPr="00A03E02" w:rsidRDefault="00A03E02" w:rsidP="00A03E02">
      <w:pPr>
        <w:spacing w:after="0" w:line="240" w:lineRule="auto"/>
        <w:ind w:firstLine="0"/>
        <w:rPr>
          <w:rFonts w:ascii="Arial" w:hAnsi="Arial" w:cs="Arial"/>
          <w:color w:val="000000" w:themeColor="text1"/>
        </w:rPr>
      </w:pPr>
    </w:p>
    <w:p w:rsidR="005D021E"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Bilirkişilik, Hakemlik, Ekspertizlik Hizmetleri</w:t>
      </w:r>
    </w:p>
    <w:p w:rsidR="0050796B" w:rsidRP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br/>
        <w:t>Üç dönemdir sürdürülen bilirkişilik, hakemlik, ekspertizlik alanında yapılan çalışmalar, bu dönemde de çeşitlendirilerek sürdürülecektir. Özellikle kamulaştırma bilirkişiliğinin yaygınlaştırılması için her şubede bilirkişilik komisyonu oluşturularak şube yönetim kurulları ile adliyelerde etkin bir çalışma yapılması hedeflenmektedir. Yargı çevrelerinde mimarın ve mimarlığın yeterince tanıtılabilmesi için kitap-broşür-afiş çalışması yapılarak, mimarlık dışındaki dergilerde yazılar yayınlanması hedeflenmiştir. </w:t>
      </w:r>
      <w:r w:rsidRPr="00A03E02">
        <w:rPr>
          <w:rFonts w:ascii="Arial" w:hAnsi="Arial" w:cs="Arial"/>
          <w:color w:val="000000" w:themeColor="text1"/>
        </w:rPr>
        <w:br/>
      </w:r>
    </w:p>
    <w:p w:rsidR="0050796B" w:rsidRP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 xml:space="preserve">Geçtiğimiz dönemde gerçekleşen en önemli gelişmelerden birisi, 16.05.2012 tarihinde kabul edilen ve 31.05.2012 tarih ve 28309 sayılı Resmi Gazete’de yayımlanarak yürürlüğe giren 6306 sayılı Afet Riski Altındaki Alanların Dönüştürülmesi Hakkında Kanun ile 2942 Sayılı Kamulaştırma Kanunu’nun 15. maddesinin değiştirilerek Türk Mühendis ve Mimar Odaları Birliği’ne bağlı meslek odalarının her biri tarafından Valiliklere bildirilecek bilirkişi sayılarının yeniden düzenlenmesiydi. </w:t>
      </w:r>
    </w:p>
    <w:p w:rsidR="0050796B" w:rsidRDefault="0050796B" w:rsidP="00531249">
      <w:pPr>
        <w:spacing w:after="0" w:line="240" w:lineRule="auto"/>
        <w:ind w:firstLine="0"/>
        <w:rPr>
          <w:rFonts w:ascii="Arial" w:eastAsia="Times New Roman" w:hAnsi="Arial" w:cs="Arial"/>
          <w:color w:val="000000"/>
          <w:sz w:val="28"/>
          <w:szCs w:val="28"/>
        </w:rPr>
      </w:pP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lastRenderedPageBreak/>
        <w:t>Bu düzenleme ile illerden istenen kamulaştırma bilirkişi sayısı artmıştır. Bu artış neticesinde 2012 yılında bilirkişiliğe olan ilgi artmış fakat uygulamadaki eksiklerden dolayı 2013 yılında kamulaştırma bilirkişiliği için başvuran üye meslektaşlarımızın sayısında düşüş gözlenmiştir. Bu nedenle ilgili kurum ve kuruluşlarla görüşmeler yaparak mimar bilirkişilerin öneminin anlatılması hedeflenmektedir. </w:t>
      </w:r>
    </w:p>
    <w:p w:rsidR="0050796B" w:rsidRPr="00A03E02" w:rsidRDefault="0050796B" w:rsidP="00531249">
      <w:pPr>
        <w:spacing w:after="0" w:line="240" w:lineRule="auto"/>
        <w:ind w:firstLine="0"/>
        <w:rPr>
          <w:rFonts w:ascii="Arial" w:hAnsi="Arial" w:cs="Arial"/>
          <w:color w:val="000000" w:themeColor="text1"/>
        </w:rPr>
      </w:pP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Bu dönemde bilirkişilik eğitiminin; tüm bilirkişilik alanlarını kapsayan (örn: teknik bilirkişilik, kamulaştırma bilirkişiliği…vb), daha uzun süren (örn: 3 gün), sözel kısımları internet üzerinden gerçekleştirilen ve uygulamaya ağırlık verilen bir içerikle yeniden kurgulanması için çalışmalar gerçekleştirilecektir. Eğitimlerde dağıtılan ders kitapçıklarının güncellenmesi ve kitapçıkların içeriğinin hazırlanması da bu dönemin hedeflerinden bir tanesidir. </w:t>
      </w:r>
    </w:p>
    <w:p w:rsidR="0050796B" w:rsidRPr="00A03E02" w:rsidRDefault="0050796B" w:rsidP="00531249">
      <w:pPr>
        <w:spacing w:after="0" w:line="240" w:lineRule="auto"/>
        <w:ind w:firstLine="0"/>
        <w:rPr>
          <w:rFonts w:ascii="Arial" w:hAnsi="Arial" w:cs="Arial"/>
          <w:color w:val="000000" w:themeColor="text1"/>
        </w:rPr>
      </w:pP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 xml:space="preserve">Bilirkişilik alanının disipline edilmesi ve odaların etkinliğinin artırılması için diğer meslek odaları ile ortak toplantılar yapılması gündeme alınacaktır. Konunun önemini kavratmak için ilgili bakanlık ve kamu kuruluşları ile ortak çalışma yapılması da hedeflenmektedir. Mimarlar Odası’nın öncülüğünde gerçekleştirilen Bilirkişilik Sempozyumu’nun </w:t>
      </w:r>
      <w:r w:rsidR="0050796B" w:rsidRPr="00A03E02">
        <w:rPr>
          <w:rFonts w:ascii="Arial" w:hAnsi="Arial" w:cs="Arial"/>
          <w:color w:val="000000" w:themeColor="text1"/>
        </w:rPr>
        <w:t>5.sinin</w:t>
      </w:r>
      <w:r w:rsidRPr="00A03E02">
        <w:rPr>
          <w:rFonts w:ascii="Arial" w:hAnsi="Arial" w:cs="Arial"/>
          <w:color w:val="000000" w:themeColor="text1"/>
        </w:rPr>
        <w:t xml:space="preserve"> yapılması için çalışmalar başlatılacaktır. Bu sempozyumda, ilgili bakanlık, kamu kuruluşları, hukukçular ve bilirkişilik yapan meslektaşlarımızın da etkin katılımıyla bilirkişilik alanının sorunlarının masaya yatırılması hedeflenmektedir. </w:t>
      </w:r>
    </w:p>
    <w:p w:rsidR="0050796B" w:rsidRPr="00A03E02" w:rsidRDefault="0050796B" w:rsidP="00531249">
      <w:pPr>
        <w:spacing w:after="0" w:line="240" w:lineRule="auto"/>
        <w:ind w:firstLine="0"/>
        <w:rPr>
          <w:rFonts w:ascii="Arial" w:hAnsi="Arial" w:cs="Arial"/>
          <w:color w:val="000000" w:themeColor="text1"/>
        </w:rPr>
      </w:pPr>
    </w:p>
    <w:p w:rsidR="0050796B" w:rsidRP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 xml:space="preserve">Bahsetmiş olduğumuz 6306 sayılı kanun ile yapılan düzenleme gayrimenkul değerleme uzmanlığı ve konut değerleme uzmanlığı alanına olan ilgiyi de arttırmıştır. Kurumsallaşan ve önemi oldukça artan bu alanda mimarların yeterince temsil edilmesi ve ciddi bir iş alanı haline gelen bu alandan meslektaşlarımızın yararlanması için etkin çalışma yapılması hedeflenmiştir. </w:t>
      </w:r>
    </w:p>
    <w:p w:rsidR="0050796B" w:rsidRPr="00A03E02" w:rsidRDefault="0050796B" w:rsidP="00531249">
      <w:pPr>
        <w:spacing w:after="0" w:line="240" w:lineRule="auto"/>
        <w:ind w:firstLine="0"/>
        <w:rPr>
          <w:rFonts w:ascii="Arial" w:hAnsi="Arial" w:cs="Arial"/>
          <w:color w:val="000000" w:themeColor="text1"/>
        </w:rPr>
      </w:pPr>
    </w:p>
    <w:p w:rsidR="00A03E02" w:rsidRDefault="00233274" w:rsidP="00531249">
      <w:pPr>
        <w:spacing w:after="0" w:line="240" w:lineRule="auto"/>
        <w:ind w:firstLine="0"/>
        <w:rPr>
          <w:rFonts w:ascii="Arial" w:hAnsi="Arial" w:cs="Arial"/>
          <w:color w:val="000000" w:themeColor="text1"/>
        </w:rPr>
      </w:pPr>
      <w:r w:rsidRPr="00A03E02">
        <w:rPr>
          <w:rFonts w:ascii="Arial" w:hAnsi="Arial" w:cs="Arial"/>
          <w:color w:val="000000" w:themeColor="text1"/>
        </w:rPr>
        <w:t>SPL (Sermaye Piyasası Lisanslama Sicil ve Eğitim Kuruluşu) tarafından yürütülen gayrimenkul değerleme uzmanlığı ve  konut değerleme uzmanlığı sınavlarına yönelik Mimarlar Odası Sürekli Mesleki Gelişim Merkezi tarafından yürütülen gayrimenkul değerleme eğitiminin tanıtımının tüm şubelerimizde etkin olarak gerçekleştirilmesi hedeflenmektedir. Adalet Bakanlığı, SPK ve üniversitelerle ortak çalışmalar yapılarak konuyla ilgili yürürlükteki ve olası yasal düzenlemelerin takip edilmesi ve gerektiğinde yeni düzenlemeler önerilmesi hedeflenmektedir.</w:t>
      </w:r>
    </w:p>
    <w:p w:rsidR="005D021E" w:rsidRPr="00A03E02" w:rsidRDefault="005D021E" w:rsidP="00531249">
      <w:pPr>
        <w:spacing w:after="0" w:line="240" w:lineRule="auto"/>
        <w:ind w:firstLine="0"/>
        <w:rPr>
          <w:rFonts w:ascii="Arial" w:hAnsi="Arial" w:cs="Arial"/>
          <w:color w:val="000000" w:themeColor="text1"/>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A03E02">
        <w:rPr>
          <w:rFonts w:ascii="Arial" w:hAnsi="Arial" w:cs="Arial"/>
          <w:b/>
          <w:color w:val="000000" w:themeColor="text1"/>
        </w:rPr>
        <w:t>Proje Yönetimi ve Danışmanlık Hizmetleri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Henüz genel bir mevzuata tabi olmayan bu kategorideki hizmetler giderek genel hizmetlerden ayrışmakta ve özel bir statü oluşturmaktadır. Bu kapsamdaki hizmetlerin sistemleştirilmesi ve belli uygulama standartlarının ve zorunlulukların ortaya konulması geleceğimiz açısından önemlidir.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İş Güvenliği ve İşçi Sağlığı Hizmetleri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SGK ve TUİK tarafından yayımlanan son yıllara ait </w:t>
      </w:r>
      <w:r w:rsidR="009572FD" w:rsidRPr="00A03E02">
        <w:rPr>
          <w:rFonts w:ascii="Arial" w:hAnsi="Arial" w:cs="Arial"/>
          <w:color w:val="000000" w:themeColor="text1"/>
        </w:rPr>
        <w:t>istatistikî</w:t>
      </w:r>
      <w:r w:rsidRPr="00A03E02">
        <w:rPr>
          <w:rFonts w:ascii="Arial" w:hAnsi="Arial" w:cs="Arial"/>
          <w:color w:val="000000" w:themeColor="text1"/>
        </w:rPr>
        <w:t xml:space="preserve"> bilgiler dikkate alındığında; meydana gelen iş kazlarının ortalama olarak %13’ü inşaat sektöründe meydana gelirken, %12’si kömür madenciliğinde, yaklaşık %11’inin de metal ürünleri imalatında meydana geldiği görülmektedir.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lastRenderedPageBreak/>
        <w:t>Yine bu verilere göre en çok ölümlü iş kazası %34 oranıyla inşaat sektöründe yer almakta, maden sektörünün de yaklaşık aynı oranla ikinci sırada gelmekte olduğu görülmektedir.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2004 Bilbao Deklarasyonu ile İLO sözleşmeleri bağlamında uluslararası alanda geçerli olan güvenli çalışma koşullarının, henüz bu konuda yeterli düzenleme yapmamış ülkelerde de geçerli olabilmesinin sağlanması, öncelikle kamu inşaatlarında bu konuda örnek uygulamalar yapılması öncelikli hedeflerimiz olarak belirginleşmektedir.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İktidarın kamu denetimini, işçi sağlığı ve iş güvenliğini yok sayan anlayışı; sermayenin azami kâr hırsı, özelleştirme, sendikasızlaştırma, taşeronlaştırma ve çalışanlar aleyhine oluşturulan politikalar; güvenlikle ilgili yapılması gereken harcamaların gereksiz masraf olarak görülmesi ülkemizde çalışma hayatını ve çalışanları olumsuz etkilemeye devam etmektedir. Oysa emeğe dayalı çalışmanın ve iş gücünün yoğun olduğu ülkemizde işçi sağlığı ve iş güvenliği üzerinde durulması gereken öncelikli konulardandır.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Çalışma yaşamı, işçi sağlığı ve iş güvenliği ile ilgili tüm yasal düzenlemelerin bu alanla ilgili meslek örgütlerinin önerilerinin dikkate alınarak yapılmasını sağlamak ve işçi sağlığı ve iş güvenliği kültürünün yayg</w:t>
      </w:r>
      <w:r w:rsidR="005D021E" w:rsidRPr="00A03E02">
        <w:rPr>
          <w:rFonts w:ascii="Arial" w:hAnsi="Arial" w:cs="Arial"/>
          <w:color w:val="000000" w:themeColor="text1"/>
        </w:rPr>
        <w:t>ınlaştırılması Mimarlar Odası 45</w:t>
      </w:r>
      <w:r w:rsidRPr="00A03E02">
        <w:rPr>
          <w:rFonts w:ascii="Arial" w:hAnsi="Arial" w:cs="Arial"/>
          <w:color w:val="000000" w:themeColor="text1"/>
        </w:rPr>
        <w:t>.Dönem çalışma hedeflerindendir.</w:t>
      </w:r>
    </w:p>
    <w:p w:rsidR="00A03E02" w:rsidRPr="00A03E02" w:rsidRDefault="00A03E02" w:rsidP="00A03E02">
      <w:pPr>
        <w:spacing w:after="0" w:line="240" w:lineRule="auto"/>
        <w:ind w:firstLine="0"/>
        <w:rPr>
          <w:rFonts w:ascii="Arial" w:hAnsi="Arial" w:cs="Arial"/>
          <w:color w:val="000000" w:themeColor="text1"/>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A03E02">
        <w:rPr>
          <w:rFonts w:ascii="Arial" w:hAnsi="Arial" w:cs="Arial"/>
          <w:b/>
          <w:color w:val="000000" w:themeColor="text1"/>
        </w:rPr>
        <w:t>Şantiye Şefliği Hizmetleri</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Denetim ve yönetim sisteminin tamamlayıcısı olan inşaat uygulamaları kapsamındaki bu hizmetlerin de yeniden düzenlenmesine ihtiyaç bulunmaktadır. Bu kapsamda Şantiye Şefliği sertifika programının hazırlanarak yürürlüğe sokulması çalışmaları yapılacaktır. Mimar Şantiye Şefi olma zorunluluğunun sağlanması için Bayındırlık Bakanlığı ile işbirliği yapılacaktır…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MESLEKİ YARIŞMALAR</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Son yıllarda değişik ölçek ve niteliklerde açılan yarışmaların açılış biçimleri ve sonuçlarının eleştirildiği izlenmekte; nitelik, jüri değerlendirme ve ödüllendirme mantığı açısından yapılan bu tartışmalar, Mimarlar Odası'nın yarışmalarla ilgili çabalarını arttırmasını zorunlu kılmaktadır. Bu bağlamda, yarışma jüri üyeleri belirlenme ölçütlerinin geliştirilmesi, kamu ve özel sektör için üretilecek projelerin yarışma ile elde edilmesi, proje elde yöntemi olarak yarışmaların yaygınlaştırılması, yarışmalarda uygulama kararı alınan projelerin uygulanmasının sağlanması, yarışmaların ulusal düzeyde ve bölgesel ölçeklerde desteklenmesi ve yaygınlaşması için görüş ve öneriler üretilmesi başlıca konulardır.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 çerçevede, yarışmaların mimarlık gündemi ve öncelikleri arasında yer alması için özendirici çalışmalar yapılması planlanmaktadır.</w:t>
      </w:r>
    </w:p>
    <w:p w:rsidR="0050796B" w:rsidRDefault="0050796B" w:rsidP="00531249">
      <w:pPr>
        <w:spacing w:after="0" w:line="240" w:lineRule="auto"/>
        <w:ind w:firstLine="0"/>
        <w:rPr>
          <w:rFonts w:ascii="Arial" w:eastAsia="Times New Roman" w:hAnsi="Arial" w:cs="Arial"/>
          <w:b/>
          <w:bCs/>
          <w:color w:val="000000"/>
          <w:sz w:val="28"/>
          <w:szCs w:val="28"/>
        </w:rPr>
      </w:pPr>
    </w:p>
    <w:p w:rsidR="00233274"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ODA MEKÂNLARI</w:t>
      </w:r>
    </w:p>
    <w:p w:rsidR="00A03E02" w:rsidRPr="00A03E02" w:rsidRDefault="00A03E02" w:rsidP="00531249">
      <w:pPr>
        <w:spacing w:after="0" w:line="240" w:lineRule="auto"/>
        <w:ind w:firstLine="0"/>
        <w:rPr>
          <w:rFonts w:ascii="Arial" w:hAnsi="Arial" w:cs="Arial"/>
          <w:b/>
          <w:color w:val="000000" w:themeColor="text1"/>
        </w:rPr>
      </w:pPr>
    </w:p>
    <w:p w:rsidR="00233274" w:rsidRDefault="005D021E" w:rsidP="00A03E02">
      <w:pPr>
        <w:spacing w:after="0" w:line="240" w:lineRule="auto"/>
        <w:ind w:firstLine="0"/>
        <w:rPr>
          <w:rFonts w:ascii="Arial" w:hAnsi="Arial" w:cs="Arial"/>
          <w:color w:val="000000" w:themeColor="text1"/>
        </w:rPr>
      </w:pPr>
      <w:r w:rsidRPr="00A03E02">
        <w:rPr>
          <w:rFonts w:ascii="Arial" w:hAnsi="Arial" w:cs="Arial"/>
          <w:color w:val="000000" w:themeColor="text1"/>
        </w:rPr>
        <w:t>Mimarlar Odası geçen dönemler</w:t>
      </w:r>
      <w:r w:rsidR="00233274" w:rsidRPr="00A03E02">
        <w:rPr>
          <w:rFonts w:ascii="Arial" w:hAnsi="Arial" w:cs="Arial"/>
          <w:color w:val="000000" w:themeColor="text1"/>
        </w:rPr>
        <w:t xml:space="preserve">de önemli miktarda mekânı kendi mülkü haline getirmiştir. Kimi mekânlar ise kiralama ve tahsis yoluyla kullanılmaktadır. Bu </w:t>
      </w:r>
      <w:r w:rsidR="00233274" w:rsidRPr="00A03E02">
        <w:rPr>
          <w:rFonts w:ascii="Arial" w:hAnsi="Arial" w:cs="Arial"/>
          <w:color w:val="000000" w:themeColor="text1"/>
        </w:rPr>
        <w:lastRenderedPageBreak/>
        <w:t xml:space="preserve">dönemde alınan kimi </w:t>
      </w:r>
      <w:r w:rsidR="009572FD" w:rsidRPr="00A03E02">
        <w:rPr>
          <w:rFonts w:ascii="Arial" w:hAnsi="Arial" w:cs="Arial"/>
          <w:color w:val="000000" w:themeColor="text1"/>
        </w:rPr>
        <w:t>mekânların</w:t>
      </w:r>
      <w:r w:rsidR="00233274" w:rsidRPr="00A03E02">
        <w:rPr>
          <w:rFonts w:ascii="Arial" w:hAnsi="Arial" w:cs="Arial"/>
          <w:color w:val="000000" w:themeColor="text1"/>
        </w:rPr>
        <w:t xml:space="preserve"> </w:t>
      </w:r>
      <w:r w:rsidR="009572FD" w:rsidRPr="00A03E02">
        <w:rPr>
          <w:rFonts w:ascii="Arial" w:hAnsi="Arial" w:cs="Arial"/>
          <w:color w:val="000000" w:themeColor="text1"/>
        </w:rPr>
        <w:t>onarım</w:t>
      </w:r>
      <w:r w:rsidR="00233274" w:rsidRPr="00A03E02">
        <w:rPr>
          <w:rFonts w:ascii="Arial" w:hAnsi="Arial" w:cs="Arial"/>
          <w:color w:val="000000" w:themeColor="text1"/>
        </w:rPr>
        <w:t xml:space="preserve"> ve tadilatlarının tamamlanması söz konusudur.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Gelinen aşamada, sekreterliğe bağlı olarak mekân edinme, var olan mekânların değerlendirilmesi, gereksinimlerin yeniden gözden geçirilmesi ve programlanması, mevcut </w:t>
      </w:r>
      <w:r w:rsidR="009572FD" w:rsidRPr="00A03E02">
        <w:rPr>
          <w:rFonts w:ascii="Arial" w:hAnsi="Arial" w:cs="Arial"/>
          <w:color w:val="000000" w:themeColor="text1"/>
        </w:rPr>
        <w:t>mekânların</w:t>
      </w:r>
      <w:r w:rsidRPr="00A03E02">
        <w:rPr>
          <w:rFonts w:ascii="Arial" w:hAnsi="Arial" w:cs="Arial"/>
          <w:color w:val="000000" w:themeColor="text1"/>
        </w:rPr>
        <w:t xml:space="preserve"> kullanımı ve bakımı konularında Oda içi mevzuatın oluşturulması ve sürecin örgütlenmesi için çalışma yapılması gerekmektedir.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Mali Yapılanma</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Küresel ölçekte, son yıllarda yaşanmakta olan ve giderek daha da artan ölçüde etkisi hissedilen sürekli bir ekonomik kriz yaşanmaktadır. Ekonomisi devamlı bir şekilde mali kriz içersinde debelenen ülkemizde durum ise daha da vahim bir tablo oluşturmaktadır.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Üretimin durma noktasına gelmesi, yapı sektöründeki yaşanan daralma, işsizlik, gelirlerin azalması vb. sorunlar tüm kesimleri derinden etkilemektedir. Bunun sonucunda; kimi işyerleri kapılarına kilit vurmakta, milyonlarca işsiz ordusuna yeni işsizler katılmakta, kurum ve kuruluşlar bu şartlarda varlıklarını sürdürmekte zorlanmakta veya sürdürememektedirler.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Ülkemizde yaşanan ekonomik krizden Mimarlar Odası ve üyelerimiz de doğrudan etkilenmektedirler. Oda’nın gelirlerinde ciddi bir azalma gözlenirken, giderlerinde sürekli bir artış bulunmaktadır. Oda’nın etkinliği ve eylemliliğinden ödün vermeden sürdürülebilmesi ve kaynakların doğru kullanımı için kimi mali yapısal düzenlemelerin yapılması zorunluluğu vardır.</w:t>
      </w:r>
    </w:p>
    <w:p w:rsidR="00A03E02" w:rsidRPr="00A03E02" w:rsidRDefault="00A03E02" w:rsidP="00A03E02">
      <w:pPr>
        <w:spacing w:after="0" w:line="240" w:lineRule="auto"/>
        <w:ind w:firstLine="0"/>
        <w:rPr>
          <w:rFonts w:ascii="Arial" w:hAnsi="Arial" w:cs="Arial"/>
          <w:color w:val="000000" w:themeColor="text1"/>
        </w:rPr>
      </w:pP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Ayrıca, mimar meslektaşlarımızın ekonomik yaşamlarında karşılaştıkları sorunlar karşısında destekleyici tedbirlerin alınması kapsamında; insan kaynakları, yeni iş alanları, mimarlık alanlarında mimarın olma zorunluluğunun getirilmesi, kurucusu olduğumuz Mimarlık Vakfı (MİV) aracılığı ile sosyal güvence verilmesi, mimarlık öğrencilerine burs sağlanması gibi çalışmaların yapılması hedeflenmektedir.</w:t>
      </w:r>
    </w:p>
    <w:p w:rsidR="00A03E02" w:rsidRDefault="00A03E02" w:rsidP="00531249">
      <w:pPr>
        <w:spacing w:after="0" w:line="240" w:lineRule="auto"/>
        <w:ind w:firstLine="0"/>
        <w:rPr>
          <w:rFonts w:ascii="Arial" w:hAnsi="Arial" w:cs="Arial"/>
          <w:b/>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MİMARLIK VE HUKUK</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Anayasa’dan başlayarak tüm hukuk sistemimizin dönüştürüldüğü bugünlerde, yalnızca meslek hukukumuzu değil sistem değişikliğinin de değerlendirilmesi ve izlenmesi  gerekir. Mimarlık üretiminin, doğrudan ya da dolaylı olarak, insan, kentli ve kullanıcı haklarıyla bağı olduğu için, dayatılmaya çalışılan neo-liberal hukukun “kamu yararı” kavramını zedeleyerek oluşturduğu toplumsal sorunlar ve örgütlenmeyi niteliksizleştirme gayretleriyle de değişen “kamu yönetimi anlayışı” bir sistem tartışmasını beraberinde getirmektedir. Bu düşünsel özün mesleki mevzuata yansıma biçimleri bütünlüklü olarak ele alınmadan yapılacak değerlendirmeler, geleceğe ilişkin önemli açılımlar içermeyecektir.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eastAsia="Times New Roman" w:hAnsi="Arial" w:cs="Arial"/>
          <w:color w:val="000000"/>
          <w:sz w:val="28"/>
          <w:szCs w:val="28"/>
        </w:rPr>
      </w:pPr>
      <w:r w:rsidRPr="00A03E02">
        <w:rPr>
          <w:rFonts w:ascii="Arial" w:hAnsi="Arial" w:cs="Arial"/>
          <w:color w:val="000000" w:themeColor="text1"/>
        </w:rPr>
        <w:t xml:space="preserve">Bu anlamda konuyu bütünsel olarak değerlendirecek “Politik Değerlendirme Platformları” oluşturmalı ve/ya içinde yer almalıyız. Bir yandan günümüz ihtiyaçları karşısında yetersiz kalan hukukumuz, diğer yandan uluslararası taahhütler gereği "Küreselleşme ve Avrupa Birliği" hukukuna uyum sürecimiz; giderek artan biçimde ülkemiz hukuk alanının yeniden yapılanmasını gerektirmektedir. Bu nedenle hukuk </w:t>
      </w:r>
      <w:r w:rsidRPr="00A03E02">
        <w:rPr>
          <w:rFonts w:ascii="Arial" w:hAnsi="Arial" w:cs="Arial"/>
          <w:color w:val="000000" w:themeColor="text1"/>
        </w:rPr>
        <w:lastRenderedPageBreak/>
        <w:t>konuları, giderek Odamızın gündeminde çok daha ağırlıklı olarak yer almaya başlamış ve bu konuya ilişkin yapılarımızın kurumsallaşması gerekliliğini gündeme getirmiştir</w:t>
      </w:r>
      <w:r w:rsidRPr="00531249">
        <w:rPr>
          <w:rFonts w:ascii="Arial" w:eastAsia="Times New Roman" w:hAnsi="Arial" w:cs="Arial"/>
          <w:color w:val="000000"/>
          <w:sz w:val="28"/>
          <w:szCs w:val="28"/>
        </w:rPr>
        <w:t>.</w:t>
      </w:r>
    </w:p>
    <w:p w:rsidR="00A03E02" w:rsidRPr="00531249" w:rsidRDefault="00A03E02" w:rsidP="00A03E02">
      <w:pPr>
        <w:spacing w:after="0" w:line="240" w:lineRule="auto"/>
        <w:ind w:firstLine="0"/>
        <w:rPr>
          <w:rFonts w:ascii="Arial" w:eastAsia="Times New Roman" w:hAnsi="Arial" w:cs="Arial"/>
          <w:color w:val="000000"/>
          <w:sz w:val="28"/>
          <w:szCs w:val="28"/>
        </w:rPr>
      </w:pPr>
    </w:p>
    <w:p w:rsidR="00233274"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Mimarlar Odası Hukuk Bürosu ve Kurumsallaşma</w:t>
      </w:r>
    </w:p>
    <w:p w:rsidR="00A03E02" w:rsidRPr="00531249" w:rsidRDefault="00A03E02" w:rsidP="00531249">
      <w:pPr>
        <w:spacing w:after="0" w:line="240" w:lineRule="auto"/>
        <w:ind w:firstLine="0"/>
        <w:rPr>
          <w:rFonts w:ascii="Arial" w:eastAsia="Times New Roman" w:hAnsi="Arial" w:cs="Arial"/>
          <w:color w:val="000000"/>
          <w:sz w:val="28"/>
          <w:szCs w:val="28"/>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 bağlamda Oda gündemindeki konularla ilgili uzman hukukçuların danışmanlığında, uzmanlaşmış avukatlardan oluşan Hukuk Bürosunun çalışmalarını geliştirmesi öngörülmüştür.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Bu kapsamda;</w:t>
      </w:r>
    </w:p>
    <w:p w:rsidR="00A03E02" w:rsidRPr="00A03E02" w:rsidRDefault="00A03E02" w:rsidP="00A03E02">
      <w:pPr>
        <w:pStyle w:val="ListeParagraf"/>
        <w:spacing w:after="0" w:line="240" w:lineRule="auto"/>
        <w:ind w:firstLine="0"/>
        <w:rPr>
          <w:rFonts w:ascii="Arial" w:hAnsi="Arial" w:cs="Arial"/>
          <w:color w:val="000000" w:themeColor="text1"/>
        </w:rPr>
      </w:pP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Merkezî düzeyde ve şubelerimizce yürütülen davalarımızın (kentsel, mesleki, örgütsel…) koordineli bir biçimde izlenmesinin sağlanması,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Uluslararası hukuki düzenlemelerin gerektirmesinin yanı sıra, ülkemiz gereksinmelerinin çağdaş düzenlemelerle karşılanması için, giderek artan yoğunlukta gündemimize gelen, değiştirilen ve yenilenen mevzuatın, hazırlık aşamasında, yasama sürecinde ve sonrasında, önem derecesi belirlenerek izlenmesi, değerlendirilmesi, gerekiyorsa müdahale edilmesinin sağlanması,</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Mevcut gündemi izlemenin yanı sıra yeni gündemlerin oluşturulması için, başta Kamu İhale Kanunu olmak üzere mesleki mevzuatımızla ilgili gerekli hukuksal düzenleme önerilerinin geliştirilmesi amacıyla, hukuksal araştırmaları da içeren ayrı bir çalışma ortamının oluşturulması hedeflenmektedir.</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Diğer disiplinlerden uzmanlarla da desteklenebilecek bu etkinliklerin, mevcut "Belgeler" ve yayınlanması planlanan mimarlıkta hukukla ilgili süreli yayınlarla ilişkisinin kurulması, WEB Sayfası oluşturulması ve diğer hukuk sayfalarına linkler verilmesi, "Meslekler Hukuku ve Mimarlık" başlığıyla etkinlikler yapılması düşünülmektedir.</w:t>
      </w:r>
    </w:p>
    <w:p w:rsidR="00233274" w:rsidRPr="00A03E02" w:rsidRDefault="00233274" w:rsidP="00A03E02">
      <w:pPr>
        <w:pStyle w:val="ListeParagraf"/>
        <w:numPr>
          <w:ilvl w:val="0"/>
          <w:numId w:val="15"/>
        </w:numPr>
        <w:spacing w:after="0" w:line="240" w:lineRule="auto"/>
        <w:rPr>
          <w:rFonts w:ascii="Arial" w:hAnsi="Arial" w:cs="Arial"/>
          <w:color w:val="000000" w:themeColor="text1"/>
        </w:rPr>
      </w:pPr>
      <w:r w:rsidRPr="00A03E02">
        <w:rPr>
          <w:rFonts w:ascii="Arial" w:hAnsi="Arial" w:cs="Arial"/>
          <w:color w:val="000000" w:themeColor="text1"/>
        </w:rPr>
        <w:t>Oda hukukçuları ve mevzuat konusunda uzmanlaşmış mimarların katılımıyla oluşturulacak “Yasa-Yönetmelik İzleme-Geliştirme Çalışma Grubu” ve paralel olarak, kamuoyu ve mimarların gündemindeki konularla ilgili olarak “Hukuk Danışma Servisi” oluşturulması da gündemimizdedir.</w:t>
      </w:r>
    </w:p>
    <w:p w:rsidR="00233274" w:rsidRPr="00A03E02" w:rsidRDefault="00233274" w:rsidP="00A03E02">
      <w:pPr>
        <w:pStyle w:val="ListeParagraf"/>
        <w:spacing w:after="0" w:line="240" w:lineRule="auto"/>
        <w:ind w:firstLine="0"/>
        <w:rPr>
          <w:rFonts w:ascii="Arial" w:hAnsi="Arial" w:cs="Arial"/>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Kurumlar Arası Ortak Hukuksal İletişim Çalışmaları</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Özellikle ulusal, bölgesel, kentsel sorunlar ve imar uygulamaları bağlamında gerek TMMOB ve İKK’lar düzeyinde gerçekleşen ortak hukuk süreçlerinin, gerekse değişik STK ve kentlilerle ortak olarak yapılan hukuk davalarının merkezî bir koordinasyona ihtiyacı bulunmaktadır. Hem dava süreçlerinde örgütsel potansiyellerin paylaşımını, hem de biriken konuların sitemleştirilmesini sağlayacak bu koordinasyon için öncelikle bu gibi konularda iletişimin güçlendirilmesi gerekmektedir. Giderek Ortak Hukuk Servisi’nin oluşumuna yönelmesi olası olan bu konuda değişik kurumlar ile yapılan ön görüşmelerle ortak çalışma süreci başlatılmıştır.</w:t>
      </w:r>
    </w:p>
    <w:p w:rsidR="00A03E02" w:rsidRPr="00A03E02" w:rsidRDefault="00A03E02" w:rsidP="00A03E02">
      <w:pPr>
        <w:spacing w:after="0" w:line="240" w:lineRule="auto"/>
        <w:ind w:firstLine="0"/>
        <w:rPr>
          <w:rFonts w:ascii="Arial" w:hAnsi="Arial" w:cs="Arial"/>
          <w:b/>
          <w:color w:val="000000" w:themeColor="text1"/>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Oda İç Mevzuatına İlişkin Düzenlemeler</w:t>
      </w:r>
    </w:p>
    <w:p w:rsidR="00233274" w:rsidRPr="00A03E02"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Genel Kurulda ele alınması kararlaştırılan konularla ilgili çalışma yapılması; “Ana Yönetmelik”, Örgütsel Yenilenme”, “İşyeri Temsilciliği (İTEK) Yönetmeliği,” “Mesleki Davranış Kuralları Yönetmeliği”, “Mali İşler Yönetmeliği”ne ilişkin çalışmalar yapılması </w:t>
      </w:r>
      <w:r w:rsidRPr="00A03E02">
        <w:rPr>
          <w:rFonts w:ascii="Arial" w:hAnsi="Arial" w:cs="Arial"/>
          <w:color w:val="000000" w:themeColor="text1"/>
        </w:rPr>
        <w:lastRenderedPageBreak/>
        <w:t>ve Oda yönetmeliklerinin de 2013 yılında gerçekleştirilmesi planlanan Seçimsiz Genel Kurul’da görüşülmesi için hazırlıkların yapılması planlanmaktadır.</w:t>
      </w:r>
    </w:p>
    <w:p w:rsidR="00A03E02" w:rsidRDefault="00A03E02" w:rsidP="00531249">
      <w:pPr>
        <w:spacing w:after="0" w:line="240" w:lineRule="auto"/>
        <w:ind w:firstLine="0"/>
        <w:rPr>
          <w:rFonts w:ascii="Arial" w:eastAsia="Times New Roman" w:hAnsi="Arial" w:cs="Arial"/>
          <w:b/>
          <w:bCs/>
          <w:color w:val="000000"/>
          <w:sz w:val="28"/>
          <w:szCs w:val="28"/>
        </w:rPr>
      </w:pPr>
    </w:p>
    <w:p w:rsidR="00233274" w:rsidRPr="00A03E02" w:rsidRDefault="00233274" w:rsidP="00531249">
      <w:pPr>
        <w:spacing w:after="0" w:line="240" w:lineRule="auto"/>
        <w:ind w:firstLine="0"/>
        <w:rPr>
          <w:rFonts w:ascii="Arial" w:hAnsi="Arial" w:cs="Arial"/>
          <w:b/>
          <w:color w:val="000000" w:themeColor="text1"/>
        </w:rPr>
      </w:pPr>
      <w:r w:rsidRPr="00A03E02">
        <w:rPr>
          <w:rFonts w:ascii="Arial" w:hAnsi="Arial" w:cs="Arial"/>
          <w:b/>
          <w:color w:val="000000" w:themeColor="text1"/>
        </w:rPr>
        <w:t>ULUSLARARASI İLİŞKİLER</w:t>
      </w:r>
    </w:p>
    <w:p w:rsid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 xml:space="preserve">Uluslararası düzlemde </w:t>
      </w:r>
      <w:r w:rsidR="00833EE4" w:rsidRPr="00A03E02">
        <w:rPr>
          <w:rFonts w:ascii="Arial" w:hAnsi="Arial" w:cs="Arial"/>
          <w:color w:val="000000" w:themeColor="text1"/>
        </w:rPr>
        <w:t>45</w:t>
      </w:r>
      <w:r w:rsidRPr="00A03E02">
        <w:rPr>
          <w:rFonts w:ascii="Arial" w:hAnsi="Arial" w:cs="Arial"/>
          <w:color w:val="000000" w:themeColor="text1"/>
        </w:rPr>
        <w:t>. Dönemdeki ana gündemimiz olan küresel hizmet ticareti bağlamında giderek ortaklık kazanan sorunları, uluslararası mimarlık kuruluşları ile birlikte, inceleme ve değerlendirme mekanizmaları oluşturulması için çaba göstermemiz gerekmektedir. Odamızın üyesi olduğu uluslararası meslek kuruluşlarının çalışmalarında katılımcı ve yönlendirici bir politika izlemesi, meslek alanımıza ilişkin düzenlemelerde etkin rol üstlenmesi, uluslararası çalışmalarımızda esas alınacaktır.</w:t>
      </w:r>
    </w:p>
    <w:p w:rsidR="00A03E02" w:rsidRPr="00A03E02" w:rsidRDefault="00A03E02" w:rsidP="00A03E02">
      <w:pPr>
        <w:spacing w:after="0" w:line="240" w:lineRule="auto"/>
        <w:ind w:firstLine="0"/>
        <w:rPr>
          <w:rFonts w:ascii="Arial" w:hAnsi="Arial" w:cs="Arial"/>
          <w:color w:val="000000" w:themeColor="text1"/>
        </w:rPr>
      </w:pPr>
    </w:p>
    <w:p w:rsidR="00233274" w:rsidRDefault="00233274" w:rsidP="00A03E02">
      <w:pPr>
        <w:spacing w:after="0" w:line="240" w:lineRule="auto"/>
        <w:ind w:firstLine="0"/>
        <w:rPr>
          <w:rFonts w:ascii="Arial" w:hAnsi="Arial" w:cs="Arial"/>
          <w:color w:val="000000" w:themeColor="text1"/>
        </w:rPr>
      </w:pPr>
      <w:r w:rsidRPr="00A03E02">
        <w:rPr>
          <w:rFonts w:ascii="Arial" w:hAnsi="Arial" w:cs="Arial"/>
          <w:color w:val="000000" w:themeColor="text1"/>
        </w:rPr>
        <w:t>Kuşkusuz uluslararası mesleki örgütlenmeler, içinde bulunduğumuz küreselleşme sürecinde değişik etkilenmeleri yaşamakta ve bu etkilenmeler içinde çelişkileri de artırmaktadır. Bu sorgulama bağlamındaki deneyimlerimizi ve ülke mimarlığını uluslararası ortama taşımak istiyoruz. Bu etkileşim içinde “mimarların uluslararası dayanışmasını” güçlendiren ortak platformların oluşturulmasını, ülkemiz mimarlığının taleplerinin ve özgün niteliğinin uluslararası alana taşınması ve kurumsallaşmasını hedeflemekteyiz.</w:t>
      </w:r>
    </w:p>
    <w:p w:rsidR="00A03E02" w:rsidRPr="00A03E02" w:rsidRDefault="00A03E02" w:rsidP="00A03E02">
      <w:pPr>
        <w:spacing w:after="0" w:line="240" w:lineRule="auto"/>
        <w:ind w:firstLine="0"/>
        <w:rPr>
          <w:rFonts w:ascii="Arial" w:hAnsi="Arial" w:cs="Arial"/>
          <w:color w:val="000000" w:themeColor="text1"/>
        </w:rPr>
      </w:pPr>
    </w:p>
    <w:p w:rsidR="00233274" w:rsidRPr="00531249" w:rsidRDefault="00233274" w:rsidP="00531249">
      <w:pPr>
        <w:spacing w:after="0" w:line="240" w:lineRule="auto"/>
        <w:ind w:firstLine="0"/>
        <w:rPr>
          <w:rFonts w:ascii="Arial" w:eastAsia="Times New Roman" w:hAnsi="Arial" w:cs="Arial"/>
          <w:color w:val="000000"/>
          <w:sz w:val="28"/>
          <w:szCs w:val="28"/>
        </w:rPr>
      </w:pPr>
      <w:r w:rsidRPr="00F024AC">
        <w:rPr>
          <w:rFonts w:ascii="Arial" w:hAnsi="Arial" w:cs="Arial"/>
          <w:b/>
          <w:color w:val="000000" w:themeColor="text1"/>
        </w:rPr>
        <w:t>UIA</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UIA 2. Bölge’deki aktif rolümüzü ve bölgemizin kendine özgü özelliklerini uluslararası mimarlık ortamına yansıtmayı sürdüreceğiz. Pek çok gerilim ve çatışmalara sahne olan bölge coğrafyasında öncü rol oynayan bir mimarlık meslek örgütü olarak, mimarların bölgesel dayanışmasını ön plana çıkarmak, bölge barışına katkıda bulunmak, bölgedeki kültürel çeşitliliği ve ortak mirası vurgulamak görevimizdir.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ACE</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Avrupa Mimarlar Konseyi (ACE) AB düzenlemelerine mesleki perspektiften bakmakta ve bu düzenlemeleri mimarlık mesleğinin kendine özgü özellikleri ve toplumsal yönüyle değerlendirerek sorgulamaktadır. ACE içinde temin ettiğimiz güçlü pozisyon ve en fazla oy sahibi olan ülkelerden biri olmamız, bu sorgulayıcı süreçte aktif rol alabilmemizi olanaklı kılmaktadır. Dönem boyunca bu güçlü pozisyonumuzu korumayı, AB’de meslek ortamımızı ilgilendiren düzenlemelerin sorgulanmasında ve yönlendirilmesinde etkin bir rol almayı ve ACE kapsamında bölgemizdeki ülkelerle dayanışma içinde olmayı hedefliyoruz. Ülkemizde mimarlık eğitiminin süresi, biçimi ve mesleki yeterliliklerin tanınması konusundaki yasal düzenleme çalışmaları AB uyum süreçlerine paralel olarak yürümektedir. Bu anlamda, bu konuların ele alındığı ACE Eğitim Çalışma Grubu’na katılımı sürdüreceğiz.</w:t>
      </w:r>
    </w:p>
    <w:p w:rsidR="00F024AC" w:rsidRDefault="00F024AC" w:rsidP="00531249">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EFAP</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Üyesi bulunduğumuz Avrupa Mimarlık Politikaları Forumu (EFAP) toplantılarına katılım, Avrupa ülkelerinde hükümetlerin, meslek örgütlerinin ve mimarlık konusundaki diğer kuruluşların ulusal mimarlık politikaları oluşturulması konusunda yaptıkları çalışmalar konusunda kapsamlı bir bilgi ve deneyim paylaşımı ortamı yaratmaktadır. EFAP süreçlerine katılımın ülkemizde daha nitelikli bir mimarlık ve </w:t>
      </w:r>
      <w:r w:rsidRPr="00F024AC">
        <w:rPr>
          <w:rFonts w:ascii="Arial" w:hAnsi="Arial" w:cs="Arial"/>
          <w:color w:val="000000" w:themeColor="text1"/>
        </w:rPr>
        <w:lastRenderedPageBreak/>
        <w:t>toplumda mimarlık bilincinin artırılması konularında yaptığımız ve yapacağımız çalışmalara önemli girdiler sağladığı ve kendi deneyimlerimizi paylaşmamız için de bir platform oluşturduğu düşüncesindeyiz. Bu kapsamda AB Dönem Başkanlıkları’nın ev</w:t>
      </w:r>
      <w:r w:rsidR="00833EE4" w:rsidRPr="00F024AC">
        <w:rPr>
          <w:rFonts w:ascii="Arial" w:hAnsi="Arial" w:cs="Arial"/>
          <w:color w:val="000000" w:themeColor="text1"/>
        </w:rPr>
        <w:t xml:space="preserve"> </w:t>
      </w:r>
      <w:r w:rsidRPr="00F024AC">
        <w:rPr>
          <w:rFonts w:ascii="Arial" w:hAnsi="Arial" w:cs="Arial"/>
          <w:color w:val="000000" w:themeColor="text1"/>
        </w:rPr>
        <w:t>sahipliği yaptığı konferans ve çalışma toplantılarına katılımı sürdüreceğiz.</w:t>
      </w:r>
    </w:p>
    <w:p w:rsidR="00F024AC" w:rsidRDefault="00F024AC" w:rsidP="00531249">
      <w:pPr>
        <w:spacing w:after="0" w:line="240" w:lineRule="auto"/>
        <w:ind w:firstLine="0"/>
        <w:rPr>
          <w:rFonts w:ascii="Arial" w:hAnsi="Arial" w:cs="Arial"/>
          <w:b/>
          <w:color w:val="000000" w:themeColor="text1"/>
        </w:rPr>
      </w:pPr>
    </w:p>
    <w:p w:rsidR="00F024AC" w:rsidRDefault="00233274" w:rsidP="00531249">
      <w:pPr>
        <w:spacing w:after="0" w:line="240" w:lineRule="auto"/>
        <w:ind w:firstLine="0"/>
        <w:rPr>
          <w:rFonts w:ascii="Arial" w:hAnsi="Arial" w:cs="Arial"/>
          <w:color w:val="000000" w:themeColor="text1"/>
        </w:rPr>
      </w:pPr>
      <w:r w:rsidRPr="00F024AC">
        <w:rPr>
          <w:rFonts w:ascii="Arial" w:hAnsi="Arial" w:cs="Arial"/>
          <w:b/>
          <w:color w:val="000000" w:themeColor="text1"/>
        </w:rPr>
        <w:t>FABSR</w:t>
      </w:r>
      <w:r w:rsidRPr="00531249">
        <w:rPr>
          <w:rFonts w:ascii="Arial" w:eastAsia="Times New Roman" w:hAnsi="Arial" w:cs="Arial"/>
          <w:color w:val="000000"/>
          <w:sz w:val="28"/>
          <w:szCs w:val="28"/>
        </w:rPr>
        <w:br/>
      </w:r>
    </w:p>
    <w:p w:rsidR="00233274" w:rsidRP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Karadeniz Bölgesi Mimarlar Forumu (FABSR) kapsamda etkinliklere destek verilmesi, , bölgede mimarlık, kent ve çevremizi ilgilendiren konularda bilgi akışı ve görüş oluşturma süreçlerinin yürütülmesi ve Karadeniz şubelerimizin sürecin içinde yer almalarının sağlanması öncelikli konulardır.</w:t>
      </w:r>
    </w:p>
    <w:p w:rsidR="00F024AC" w:rsidRDefault="00F024AC" w:rsidP="00531249">
      <w:pPr>
        <w:spacing w:after="0" w:line="240" w:lineRule="auto"/>
        <w:ind w:firstLine="0"/>
        <w:rPr>
          <w:rFonts w:ascii="Arial" w:hAnsi="Arial" w:cs="Arial"/>
          <w:b/>
          <w:color w:val="000000" w:themeColor="text1"/>
        </w:rPr>
      </w:pPr>
    </w:p>
    <w:p w:rsidR="00F024AC" w:rsidRDefault="00233274" w:rsidP="00531249">
      <w:pPr>
        <w:spacing w:after="0" w:line="240" w:lineRule="auto"/>
        <w:ind w:firstLine="0"/>
        <w:rPr>
          <w:rFonts w:ascii="Arial" w:hAnsi="Arial" w:cs="Arial"/>
          <w:color w:val="000000" w:themeColor="text1"/>
        </w:rPr>
      </w:pPr>
      <w:r w:rsidRPr="00F024AC">
        <w:rPr>
          <w:rFonts w:ascii="Arial" w:hAnsi="Arial" w:cs="Arial"/>
          <w:b/>
          <w:color w:val="000000" w:themeColor="text1"/>
        </w:rPr>
        <w:t>UMAR</w:t>
      </w:r>
      <w:r w:rsidRPr="00531249">
        <w:rPr>
          <w:rFonts w:ascii="Arial" w:eastAsia="Times New Roman" w:hAnsi="Arial" w:cs="Arial"/>
          <w:color w:val="000000"/>
          <w:sz w:val="28"/>
          <w:szCs w:val="28"/>
        </w:rPr>
        <w:br/>
      </w:r>
    </w:p>
    <w:p w:rsidR="00233274" w:rsidRP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Dönem Sekreterliğini üstlendiğimiz Akdeniz Bölgesi Mimarlar Birliği (UMAR) çalışmaları Genel Merkez düzeyinde, Akdeniz bölgesindeki şubelerimizin katkılarıyla sürdürülecektir.</w:t>
      </w:r>
    </w:p>
    <w:p w:rsidR="00F024AC" w:rsidRDefault="00F024AC" w:rsidP="00531249">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BALKAN KONFERANSI</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1960’lı yıllarda düzenlenmeye başlanan Balkan Mimarlık Konferansları, bu tarihten itibaren iki yılda bir çeşitli Balkan ülkelerinde gerçekleştirilmiştir. Bölgede yaşanan politik değişimler ve çatışmaların etkisiyle bu gelenek 1990’lı yıllardan sonra uzunca bir süre kesintiye uğramış, 14 yıl aradan sonra, 2004 yılında Bulgaristan Mimarlar Birliği ve Türkiye Mimarlar Odası’nın işbirliğinde Sofya’da düzenlenen bir Balkan Konferansı ile bu gelenek yeniden canlandırılmaya çalışılmıştır.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Bu konferanstan 7 yıl sonra bu kez İstanbul’da gerçekleştirilen Balkan Konferansı’nda Balkan ülkelerinden mimarlık örgütleri tekrar </w:t>
      </w:r>
      <w:r w:rsidR="009572FD" w:rsidRPr="00F024AC">
        <w:rPr>
          <w:rFonts w:ascii="Arial" w:hAnsi="Arial" w:cs="Arial"/>
          <w:color w:val="000000" w:themeColor="text1"/>
        </w:rPr>
        <w:t>bir araya</w:t>
      </w:r>
      <w:r w:rsidRPr="00F024AC">
        <w:rPr>
          <w:rFonts w:ascii="Arial" w:hAnsi="Arial" w:cs="Arial"/>
          <w:color w:val="000000" w:themeColor="text1"/>
        </w:rPr>
        <w:t xml:space="preserve"> gelmiştir. İstanbul’da düzenlenen konferansın ana amacı; Balkan ülkeleri arasındaki iletişimi geliştirmek, ortak tarih - kültürel kimlik (miras) ve Balkan ülkelerinde mimarlık ve kentsel planlama hakkındaki güncel tartışmalar bağlamında yenilenme, yeniden canlandırma ve kentsel dönüşüm üzerine kurulu bir değişim sürecinin tartışılması, bu sürecin mevcut kent merkezleri üzerinde yarattığı baskıyı ve buna ilişkin mimari çözümleri n tartışılması olmuştur.</w:t>
      </w:r>
    </w:p>
    <w:p w:rsidR="00F024AC" w:rsidRPr="00F024AC" w:rsidRDefault="00F024AC" w:rsidP="00F024AC">
      <w:pPr>
        <w:spacing w:after="0" w:line="240" w:lineRule="auto"/>
        <w:ind w:firstLine="0"/>
        <w:rPr>
          <w:rFonts w:ascii="Arial" w:hAnsi="Arial" w:cs="Arial"/>
          <w:color w:val="000000" w:themeColor="text1"/>
        </w:rPr>
      </w:pPr>
    </w:p>
    <w:p w:rsidR="00833EE4" w:rsidRDefault="00833EE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dönemde Yunanistan’da Konferans düzenlenmesi halinde gerekli organizasyon ve katılım desteği verilmesi benimsenmiştir.</w:t>
      </w:r>
    </w:p>
    <w:p w:rsidR="00F024AC" w:rsidRPr="00F024AC" w:rsidRDefault="00F024AC" w:rsidP="00F024AC">
      <w:pPr>
        <w:spacing w:after="0" w:line="240" w:lineRule="auto"/>
        <w:ind w:firstLine="0"/>
        <w:rPr>
          <w:rFonts w:ascii="Arial" w:hAnsi="Arial" w:cs="Arial"/>
          <w:color w:val="000000" w:themeColor="text1"/>
        </w:rPr>
      </w:pPr>
    </w:p>
    <w:p w:rsidR="00233274" w:rsidRDefault="00833EE4" w:rsidP="00F024AC">
      <w:pPr>
        <w:spacing w:after="0" w:line="240" w:lineRule="auto"/>
        <w:ind w:firstLine="0"/>
        <w:rPr>
          <w:rFonts w:ascii="Arial" w:hAnsi="Arial" w:cs="Arial"/>
          <w:color w:val="000000" w:themeColor="text1"/>
        </w:rPr>
      </w:pPr>
      <w:r w:rsidRPr="00F024AC">
        <w:rPr>
          <w:rFonts w:ascii="Arial" w:hAnsi="Arial" w:cs="Arial"/>
          <w:color w:val="000000" w:themeColor="text1"/>
        </w:rPr>
        <w:t>K</w:t>
      </w:r>
      <w:r w:rsidR="00233274" w:rsidRPr="00F024AC">
        <w:rPr>
          <w:rFonts w:ascii="Arial" w:hAnsi="Arial" w:cs="Arial"/>
          <w:color w:val="000000" w:themeColor="text1"/>
        </w:rPr>
        <w:t>onferans programını gelecekte daha düzenli hale getirmek Odamız çalışma hedeflerinden bir olarak benimsenmektedir.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Yakın bir dönemde üye olarak katılmaya başladığımız Europa Nostra çalışmaları, en son İstanbul’un ev</w:t>
      </w:r>
      <w:r w:rsidR="00833EE4" w:rsidRPr="00F024AC">
        <w:rPr>
          <w:rFonts w:ascii="Arial" w:hAnsi="Arial" w:cs="Arial"/>
          <w:color w:val="000000" w:themeColor="text1"/>
        </w:rPr>
        <w:t xml:space="preserve"> </w:t>
      </w:r>
      <w:r w:rsidRPr="00F024AC">
        <w:rPr>
          <w:rFonts w:ascii="Arial" w:hAnsi="Arial" w:cs="Arial"/>
          <w:color w:val="000000" w:themeColor="text1"/>
        </w:rPr>
        <w:t>sahipliği yaptığı Europa Nostra Konferansı ve Genel Kurulu’na katılımımızın ardından yeni bir boyuta ulaşmaktadır. Kültürel mirasın korunması ve geliştirilmesi konusunda ülkemizde yaşanan süreçlerin Europa Nostra’ya yansıtılması ve ortak girişimlerde bulunulması planlanmaktadır.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Ayrıca, tarihsel çevrenin korunması ve geliştirilmesi alanında çalışan Birleşmiş Milletler Eğitim, Bilim ve Kültür Örgütü (UNESCO), Uluslararası Anıtlar ve Sitler </w:t>
      </w:r>
      <w:r w:rsidRPr="00F024AC">
        <w:rPr>
          <w:rFonts w:ascii="Arial" w:hAnsi="Arial" w:cs="Arial"/>
          <w:color w:val="000000" w:themeColor="text1"/>
        </w:rPr>
        <w:lastRenderedPageBreak/>
        <w:t>Konseyi (ICOMOS), Avrupa Tarihî Kentler Birliği, Avrupa Yapı Teknolojileri Platformu vb. hükümet dışı örgütler ve onların ülkemizdeki temsilci kuruluşlarıyla gerekli ilişkiler kurulacak, var olan ilişkilerimiz güçlendirilecektir.</w:t>
      </w:r>
    </w:p>
    <w:p w:rsidR="00F024AC" w:rsidRPr="00F024AC" w:rsidRDefault="00F024AC" w:rsidP="00F024AC">
      <w:pPr>
        <w:spacing w:after="0" w:line="240" w:lineRule="auto"/>
        <w:ind w:firstLine="0"/>
        <w:rPr>
          <w:rFonts w:ascii="Arial" w:hAnsi="Arial" w:cs="Arial"/>
          <w:color w:val="000000" w:themeColor="text1"/>
        </w:rPr>
      </w:pPr>
    </w:p>
    <w:p w:rsidR="00833EE4" w:rsidRP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Küresel sermayenin sektörün her türlü bileşeni üzerinde yarattığı baskı günümüzde en çok mimarlık mesleğini etkilemektedir. Mimarlık eğitiminin niteliği, mesleki hizmetlerin yeterliliği,  telif hakları, haksız rekabet,  işsizlik uluslararası meslek örgütlerinin öncelikli gündemindedir. Öte yandan, tüm dünyada kentlerin ve kamusal alanların savunulmasında uluslararası dayanışmanın önemi daha da artmaktadır. </w:t>
      </w:r>
      <w:r w:rsidRPr="00F024AC">
        <w:rPr>
          <w:rFonts w:ascii="Arial" w:hAnsi="Arial" w:cs="Arial"/>
          <w:color w:val="000000" w:themeColor="text1"/>
        </w:rPr>
        <w:br/>
      </w:r>
    </w:p>
    <w:p w:rsidR="00233274"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Bu dönemin en önemli kazanımı, Mimarlar Odası’nın uluslararası ve bölgesel düzeydeki meslek örgütleri ile olan ilişkilerini güçlendirmesidir.</w:t>
      </w:r>
    </w:p>
    <w:p w:rsidR="00F024AC" w:rsidRPr="00F024AC" w:rsidRDefault="00F024AC" w:rsidP="00531249">
      <w:pPr>
        <w:spacing w:after="0" w:line="240" w:lineRule="auto"/>
        <w:ind w:firstLine="0"/>
        <w:rPr>
          <w:rFonts w:ascii="Arial" w:hAnsi="Arial" w:cs="Arial"/>
          <w:color w:val="000000" w:themeColor="text1"/>
        </w:rPr>
      </w:pPr>
    </w:p>
    <w:p w:rsidR="00F024AC" w:rsidRDefault="0050796B" w:rsidP="00531249">
      <w:pPr>
        <w:spacing w:after="0" w:line="240" w:lineRule="auto"/>
        <w:ind w:firstLine="0"/>
        <w:rPr>
          <w:rFonts w:ascii="Arial" w:hAnsi="Arial" w:cs="Arial"/>
          <w:color w:val="000000" w:themeColor="text1"/>
        </w:rPr>
      </w:pPr>
      <w:r w:rsidRPr="00F024AC">
        <w:rPr>
          <w:rFonts w:ascii="Arial" w:hAnsi="Arial" w:cs="Arial"/>
          <w:color w:val="000000" w:themeColor="text1"/>
        </w:rPr>
        <w:t>45</w:t>
      </w:r>
      <w:r w:rsidR="00233274" w:rsidRPr="00F024AC">
        <w:rPr>
          <w:rFonts w:ascii="Arial" w:hAnsi="Arial" w:cs="Arial"/>
          <w:color w:val="000000" w:themeColor="text1"/>
        </w:rPr>
        <w:t>. Dönemde Mimarlar Odası’nın UIA 2. Bölge Başkan Yardımcılığı, UMAR Genel Sekreterliği ve ACE Yönetim Kurulu görevleri aracılığıyla uluslararası platformlarda Türkiye Mimarlar Odası’nın etkisi artmıştır. </w:t>
      </w:r>
    </w:p>
    <w:p w:rsidR="0050796B" w:rsidRP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br/>
        <w:t xml:space="preserve">Kuşkusuz uluslararası mesleki örgütlenmeler, içinde bulunduğumuz küreselleşme sürecinde değişik etkilenmeleri yaşamakta ve bu etkilenmeler içinde çelişkileri de artırmaktadır. </w:t>
      </w:r>
    </w:p>
    <w:p w:rsidR="0050796B" w:rsidRPr="00F024AC" w:rsidRDefault="0050796B" w:rsidP="00531249">
      <w:pPr>
        <w:spacing w:after="0" w:line="240" w:lineRule="auto"/>
        <w:ind w:firstLine="0"/>
        <w:rPr>
          <w:rFonts w:ascii="Arial" w:hAnsi="Arial" w:cs="Arial"/>
          <w:color w:val="000000" w:themeColor="text1"/>
        </w:rPr>
      </w:pPr>
    </w:p>
    <w:p w:rsidR="00833EE4" w:rsidRP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 xml:space="preserve">Bu sorgulama bağlamındaki deneyimlerimizi ve ülke mimarlığını uluslararası ortama taşımaya devam edeceğiz. </w:t>
      </w:r>
    </w:p>
    <w:p w:rsidR="00833EE4" w:rsidRPr="00F024AC" w:rsidRDefault="00833EE4"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 xml:space="preserve">Mimarlar Odası’nın mücadelesine dair uluslararası meslek örgütlerinden gelen dayanışma mesajları </w:t>
      </w:r>
      <w:r w:rsidR="00833EE4" w:rsidRPr="00F024AC">
        <w:rPr>
          <w:rFonts w:ascii="Arial" w:hAnsi="Arial" w:cs="Arial"/>
          <w:color w:val="000000" w:themeColor="text1"/>
        </w:rPr>
        <w:t>ve destek bu dönemde daha da önemli hale gelmiştir</w:t>
      </w:r>
      <w:r w:rsidRPr="00F024AC">
        <w:rPr>
          <w:rFonts w:ascii="Arial" w:hAnsi="Arial" w:cs="Arial"/>
          <w:color w:val="000000" w:themeColor="text1"/>
        </w:rPr>
        <w:t>.</w:t>
      </w:r>
    </w:p>
    <w:p w:rsidR="00F024AC" w:rsidRPr="00F024AC" w:rsidRDefault="00F024AC" w:rsidP="00531249">
      <w:pPr>
        <w:spacing w:after="0" w:line="240" w:lineRule="auto"/>
        <w:ind w:firstLine="0"/>
        <w:rPr>
          <w:rFonts w:ascii="Arial" w:hAnsi="Arial" w:cs="Arial"/>
          <w:color w:val="000000" w:themeColor="text1"/>
        </w:rPr>
      </w:pPr>
    </w:p>
    <w:p w:rsidR="00833EE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etkileşim içinde “mimarların uluslararası dayanışmasını” güçlendiren ortak platformların oluşturulmasını, ülkemiz mimarlığının taleplerinin ve özgün niteliğinin uluslararası alana taşınması ve kurumsallaşmasını hedeflemekteyiz.</w:t>
      </w:r>
    </w:p>
    <w:p w:rsidR="00F024AC" w:rsidRPr="00F024AC" w:rsidRDefault="00F024AC" w:rsidP="00F024AC">
      <w:pPr>
        <w:spacing w:after="0" w:line="240" w:lineRule="auto"/>
        <w:ind w:firstLine="0"/>
        <w:rPr>
          <w:rFonts w:ascii="Arial" w:hAnsi="Arial" w:cs="Arial"/>
          <w:color w:val="000000" w:themeColor="text1"/>
        </w:rPr>
      </w:pPr>
    </w:p>
    <w:p w:rsidR="00233274" w:rsidRDefault="00833EE4" w:rsidP="00F024AC">
      <w:pPr>
        <w:spacing w:after="0" w:line="240" w:lineRule="auto"/>
        <w:ind w:firstLine="0"/>
        <w:rPr>
          <w:rFonts w:ascii="Arial" w:hAnsi="Arial" w:cs="Arial"/>
          <w:color w:val="000000" w:themeColor="text1"/>
        </w:rPr>
      </w:pPr>
      <w:r w:rsidRPr="00F024AC">
        <w:rPr>
          <w:rFonts w:ascii="Arial" w:hAnsi="Arial" w:cs="Arial"/>
          <w:color w:val="000000" w:themeColor="text1"/>
        </w:rPr>
        <w:t>Bağlı olarak</w:t>
      </w:r>
      <w:r w:rsidR="00233274" w:rsidRPr="00F024AC">
        <w:rPr>
          <w:rFonts w:ascii="Arial" w:hAnsi="Arial" w:cs="Arial"/>
          <w:color w:val="000000" w:themeColor="text1"/>
        </w:rPr>
        <w:t xml:space="preserve"> önümüzdeki döneme yönelik olarak, bölgesel ve küresel ölçekteki mesleki dayanışmanın artırılması adına çalışmaların geliştirilmesi adına;</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Ülkemizde meslek ortamımızla ilgili yapılan çalışmalar ve yaşanan gelişmelerin uluslararası meslek ortamına aktarılması yoluyla Mimarlar Odası’nın ve Türkiye’deki mimarlık ortamı ile ilgili olarak uluslararası kamuoyu oluşturulması,</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Üyesi olduğumuz Uluslar arası Mimarlar Birliği (UIA) 2. Bölge Başkan Yardımcılığı kapsamında uluslararası mimarlık meslek ortamına ilişkin stratejilerin oluşturulmasında yönlendirici bir rol oynanması ve bölgemizde barış, kardeşlik ve mesleki paylaşım ortamının devamını sağlayacak etkinliklere devam edilmesi;</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Üyesi olduğumuz Avrupa Mimarlar Konseyi’nin (ACE)nin Avrupa’da mimarlık mesleğine dair düzenleyici rolünün geliştirilmesi, başta mimarlık eğitimi, mesleki yeterlilikler, mesleğe kabul ve Sürekli Mesleki Gelişim çalışmalarının ortaklaştırılması alanlarındaki çalışmalarının izlenmesi ve katkıların sürdürülmesi;</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xml:space="preserve">UMAR ve FABSR çalışmaları aracılığıyla bölgesel çalışmalarımızın etkinliğinin artırılması; özellikle UMAR’ın yönetiminde söz sahibi olarak, örgütün </w:t>
      </w:r>
      <w:r w:rsidRPr="00F024AC">
        <w:rPr>
          <w:rFonts w:ascii="Arial" w:hAnsi="Arial" w:cs="Arial"/>
          <w:color w:val="000000" w:themeColor="text1"/>
        </w:rPr>
        <w:lastRenderedPageBreak/>
        <w:t>etkinliğinin artırılması ve bölgesel mesleki politikaların üye ülkelerin meslek politikaları konusunda söz sahibi haline getirilmesi için çalışmaların devam ettirilmesi,</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Üyesi olduğumuz Karadeniz Bölgesi Mimarlar Forumu (FABSR)nun yeniden aktif hale getirilmesi ile ilgili olarak çalışmalar yapılması,</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İkili ilişkiler kapsamında imzalanan protokollerin gözden geçirilmesi ve karşılıklı mesleki paylaşım etkinliklerinin yanı sıra dayanışma süreçlerinin gerçekleştirilmesi;</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Uluslararası ortamda edindiğimiz öncü ve yönlendirici rolden, ulusal çalışmalarımızda bize destek olacak bilgi, belge ve süreçleri elde etmek amacıyla en iyi şekilde faydalanılması öncelikli görev alanları olarak tanımlanmaktadır.</w:t>
      </w:r>
    </w:p>
    <w:p w:rsidR="00233274" w:rsidRPr="00991268" w:rsidRDefault="00233274" w:rsidP="00531249">
      <w:pPr>
        <w:spacing w:after="0" w:line="240" w:lineRule="auto"/>
        <w:ind w:firstLine="0"/>
        <w:rPr>
          <w:rFonts w:ascii="Arial" w:eastAsia="Times New Roman" w:hAnsi="Arial" w:cs="Arial"/>
          <w:sz w:val="28"/>
          <w:szCs w:val="28"/>
        </w:rPr>
      </w:pPr>
      <w:r w:rsidRPr="00991268">
        <w:rPr>
          <w:rFonts w:ascii="Arial" w:eastAsia="Times New Roman" w:hAnsi="Arial" w:cs="Arial"/>
          <w:b/>
          <w:bCs/>
          <w:sz w:val="28"/>
          <w:szCs w:val="28"/>
        </w:rPr>
        <w:t> </w:t>
      </w:r>
    </w:p>
    <w:p w:rsidR="00233274"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YAYINLAR, SERGİLER, SOSYAL MEDYA, İLETİŞİM</w:t>
      </w:r>
    </w:p>
    <w:p w:rsidR="00F024AC" w:rsidRPr="00F024AC" w:rsidRDefault="00F024AC" w:rsidP="00531249">
      <w:pPr>
        <w:spacing w:after="0" w:line="240" w:lineRule="auto"/>
        <w:ind w:firstLine="0"/>
        <w:rPr>
          <w:rFonts w:ascii="Arial" w:hAnsi="Arial" w:cs="Arial"/>
          <w:b/>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Yayın Komitemiz bu dönemde de Oda’nın ve mesleğimizin gündemindeki konuları ele almayı ve değerlendirmeyi sürdürecektir. Odamızın değişik alanlarda sürdürdüğü etkinliklerin yayına dönüştürülerek kalıcılaştırılmasını kurumsal çalışmanın hafızasına katkı anlamında önemli bir çalışma olarak görüyoruz. Mimarlık dergisi ülkemizin en yüksek tirajlı dergisidir ve pek çok üyemizin en önemli bilgi ve iletişim kaynağıdır.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dönem içerisinde Mimarlık Dergisi’nin sürekli yayınının, içeriğinin zenginleştirilmesiyle birlikte devam ettirilmesi hedeflenmektedir. Yayın Komitemiz gerek dosya kapsamında gerekse de derginin yeni bölümlerine pek çok meslektaşımızın katkısının derlenmesinde önemli bir birikim sağlamıştır. Bu dönem içerisinde Yayın Komitesi çalışmalarına katkı amacıyla tematik toplantılar düzenleyerek meslektaşlarımızın önerilerinin alınması platformlarının oluşturulması hedeflenmektedir.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991268" w:rsidP="00F024AC">
      <w:pPr>
        <w:spacing w:after="0" w:line="240" w:lineRule="auto"/>
        <w:ind w:firstLine="0"/>
        <w:rPr>
          <w:rFonts w:ascii="Arial" w:hAnsi="Arial" w:cs="Arial"/>
          <w:color w:val="000000" w:themeColor="text1"/>
        </w:rPr>
      </w:pPr>
      <w:r w:rsidRPr="00F024AC">
        <w:rPr>
          <w:rFonts w:ascii="Arial" w:hAnsi="Arial" w:cs="Arial"/>
          <w:color w:val="000000" w:themeColor="text1"/>
        </w:rPr>
        <w:t>Odamızın 45</w:t>
      </w:r>
      <w:r w:rsidR="00233274" w:rsidRPr="00F024AC">
        <w:rPr>
          <w:rFonts w:ascii="Arial" w:hAnsi="Arial" w:cs="Arial"/>
          <w:color w:val="000000" w:themeColor="text1"/>
        </w:rPr>
        <w:t>. Dönemde önemli bir çalışma aksı olarak belirlemiş olduğu Kent, Kültür ve Demokrasi alanında Yayın Komitesine önemli görevler düşeceği açıktır. Geçmiş dönemlerde yayınlanan günlük gazete eklerinin yayınlanması, değişik yaş gruplarına yönelik mimarlıkla ilgili yayınların hazırlanması ve dağıtılması, mimarlıkla ilgili olarak topluma yönelik farklı yayın önerilerinin geliştirilmesi hedeflenmektedir.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Basınla ilişkiler ve elektronik yayıncılığın toplum ve mimar ilişkilerinin geliştirilmesi kapsamında da değerlendirilmesi, geliştirilmesini ve etkin kullanımının sağlanmasını önemsemekteyiz.</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Yayın Komitemiz bu dönemde de Oda’nın ve mesleğimizin gündemindeki konuları ele almayı ve değerlendirmeyi sürdürecektir. Odamızın değişik alanlarda sürdürdüğü etkinliklerin yayına dönüştürülerek kalıcılaştırılmasını kurumsal çalışmanın hafızasına katkı anlamında önemli bir çalışma olarak görüyoruz.</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Genel Merkezimiz dışında şubelerimiz de oldukça üretken yayın çalışmaları yapmaktadırlar. Oda yayınları konusunda şubelerimizle ortak toplantılar düzenlenmesi ve bu yolla görüş alışverişinde bulunulmasının yararlı olacağını düşünüyoruz.</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lastRenderedPageBreak/>
        <w:t>Kütüphane, arşiv ve dokümantasyon merkezimizin, kurumlaşmamızın gelişmesine paralel olarak güncellenmesi ve sistemleştirilmesi düşünülmektedir.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Mimarlık Dergisi</w:t>
      </w:r>
    </w:p>
    <w:p w:rsidR="00F024AC" w:rsidRPr="00F024AC" w:rsidRDefault="00F024AC" w:rsidP="00531249">
      <w:pPr>
        <w:spacing w:after="0" w:line="240" w:lineRule="auto"/>
        <w:ind w:firstLine="0"/>
        <w:rPr>
          <w:rFonts w:ascii="Arial" w:hAnsi="Arial" w:cs="Arial"/>
          <w:b/>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Dergi, ülkemizin en yüksek tirajlı dergisidir ve pek çok üyemizin en önemli bilgi ve iletişim kaynağıdır. Bu dönem içerisinde derginin sürekli yayınının, içeriğinin zenginleştirilmesiyle birlikte devam ettirilmesi hedeflenmektedir. Yayın Komitemiz gerek dosya kapsamında gerekse de derginin yeni bölümlerine pek çok meslektaşımızın katkısının derlenmesinde önemli bir birikim sağlamıştır. Derginin önemli dört uluslararası veritabanı tarafından taranmaya başlaması, gerek mimarlık akademyası gerekse derginin uluslararası katkılara açık olması ve bilinirliğinin artması açısından önemlidir. Bu dönem de, derginin bu veritabanları tarafından taranabilmesi için niteliğinin aynı tutulmasına çaba gösterilmesi gerekmektedir.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Dergide makale ve inceleme-araştırma yazılarının yanı sıra, yapı ve proje değerlendirmeleri ile mimarlık eleştirisi yazıları ve Cumhuriyet dönemi mimarlığına, ‘toplum ve mimarlık’ ilişkisini ortaya koyan konulara, ‘çevre duyarlılığı ve mimarlık ilişkisi ve tartışmalarına’ yönelik yazılara süreklilikle ve ağırlıkla yer verilmesi düşünülmektedir. Derginin akademik ağırlığının azaltılarak, farklı alanlarda çalışan mimarların (mimarlık pratiği, kamuda çalışan mimarlar vb.) ilgi alanlarına daha fazla seslenir hale getirilmesi düşünülmektedir.</w:t>
      </w:r>
    </w:p>
    <w:p w:rsidR="00F024AC" w:rsidRPr="00F024AC" w:rsidRDefault="00F024AC" w:rsidP="00F024AC">
      <w:pPr>
        <w:spacing w:after="0" w:line="240" w:lineRule="auto"/>
        <w:ind w:firstLine="0"/>
        <w:rPr>
          <w:rFonts w:ascii="Arial" w:hAnsi="Arial" w:cs="Arial"/>
          <w:color w:val="000000" w:themeColor="text1"/>
        </w:rPr>
      </w:pPr>
    </w:p>
    <w:p w:rsid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Geçtiğimiz dönem 50. yılını tamamlayan derginin veritabanı arama motoru ile aktif kullanılan bir arşiv niteliği kazanmıştır. Bu dönem, derginin dijital versiyonunun tüm metin ve görselleri ile basılı dergi ile eşzamanlı olarak web sitesine aktarımı ve web sitesine giriş tamamlandığında tüm makale ve görüş yazılarına linkleri ile birlikte tüm meslektaşlarımıza e-duyurusunun sağlanması sürdürülecektir.</w:t>
      </w:r>
    </w:p>
    <w:p w:rsidR="00991268" w:rsidRPr="00F024AC" w:rsidRDefault="00991268" w:rsidP="00531249">
      <w:pPr>
        <w:spacing w:after="0" w:line="240" w:lineRule="auto"/>
        <w:ind w:firstLine="0"/>
        <w:rPr>
          <w:rFonts w:ascii="Arial" w:hAnsi="Arial" w:cs="Arial"/>
          <w:color w:val="000000" w:themeColor="text1"/>
        </w:rPr>
      </w:pPr>
    </w:p>
    <w:p w:rsidR="00233274" w:rsidRPr="0017069B" w:rsidRDefault="00233274" w:rsidP="00531249">
      <w:pPr>
        <w:spacing w:after="0" w:line="240" w:lineRule="auto"/>
        <w:ind w:firstLine="0"/>
        <w:rPr>
          <w:rFonts w:ascii="Arial" w:eastAsia="Times New Roman" w:hAnsi="Arial" w:cs="Arial"/>
          <w:sz w:val="28"/>
          <w:szCs w:val="28"/>
        </w:rPr>
      </w:pPr>
      <w:r w:rsidRPr="00F024AC">
        <w:rPr>
          <w:rFonts w:ascii="Arial" w:hAnsi="Arial" w:cs="Arial"/>
          <w:b/>
          <w:color w:val="000000" w:themeColor="text1"/>
        </w:rPr>
        <w:t>Web Yayıncılığı </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Geçtiğimiz dönemde de gündemimizde olan, web sitesinin ve elektronik haberleşme sistemimizin etkinleştirilmesi; Oda politikasının üyelerimize ve Türkiye'ye aktarılması konusunda etkin bir çalışma yürütülmesi bu dönemde de hedeflerimiz arasındadır.</w:t>
      </w:r>
    </w:p>
    <w:p w:rsidR="00F024AC" w:rsidRDefault="00F024AC" w:rsidP="00531249">
      <w:pPr>
        <w:spacing w:after="0" w:line="240" w:lineRule="auto"/>
        <w:ind w:firstLine="0"/>
        <w:rPr>
          <w:rFonts w:ascii="Arial" w:eastAsia="Times New Roman" w:hAnsi="Arial" w:cs="Arial"/>
          <w:b/>
          <w:bCs/>
          <w:sz w:val="28"/>
          <w:szCs w:val="28"/>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e-Bülten</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Oda politikalarını, yasal alandaki gelişmeleri tartıştığımız, meslek ortamındaki haberleri paylaştığımız aylık e-bültenin yayımlanmasına devam edilecektir. Aynı zamanda kolaylıkla basılıp okunabilecek bir formatta hazırlanan e-bültenlerin meslektaşlarımızla hızlı, güncel ve interaktif paylaşımlar için önemli bir iletişim organı olmasını önemsiyoruz.</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Sosyal Medya</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Sosyal medya üzerinden anında, interaktif paylaşımların sürdürülmesi, bu paylaşımların e-bültenler ile birbirini destekler biçimde yürütülmesine devam edilmesi hedeflenmektedir.</w:t>
      </w:r>
    </w:p>
    <w:p w:rsidR="00F024AC" w:rsidRDefault="00F024AC" w:rsidP="00531249">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Süresiz Yayınlar</w:t>
      </w: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lastRenderedPageBreak/>
        <w:t>Dönem içerisinde gerçekleştirilecek tüm etkinlikler, forum, çalıştay, sempozyum ve diğer programların da yayına dönüştürülmesi hedeflenmektedir.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MESLEKİ PROGRAMLAR:</w:t>
      </w:r>
    </w:p>
    <w:p w:rsidR="00991268" w:rsidRPr="00F024AC" w:rsidRDefault="00991268" w:rsidP="00531249">
      <w:pPr>
        <w:spacing w:after="0" w:line="240" w:lineRule="auto"/>
        <w:ind w:firstLine="0"/>
        <w:rPr>
          <w:rFonts w:ascii="Arial" w:hAnsi="Arial" w:cs="Arial"/>
          <w:b/>
          <w:color w:val="000000" w:themeColor="text1"/>
        </w:rPr>
      </w:pPr>
    </w:p>
    <w:p w:rsidR="00F024AC" w:rsidRDefault="00233274" w:rsidP="00F024AC">
      <w:pPr>
        <w:spacing w:after="0" w:line="240" w:lineRule="auto"/>
        <w:ind w:firstLine="0"/>
        <w:rPr>
          <w:rFonts w:ascii="Arial" w:eastAsia="Times New Roman" w:hAnsi="Arial" w:cs="Arial"/>
          <w:b/>
          <w:bCs/>
          <w:sz w:val="28"/>
          <w:szCs w:val="28"/>
        </w:rPr>
      </w:pPr>
      <w:r w:rsidRPr="00F024AC">
        <w:rPr>
          <w:rFonts w:ascii="Arial" w:hAnsi="Arial" w:cs="Arial"/>
          <w:b/>
          <w:color w:val="000000" w:themeColor="text1"/>
        </w:rPr>
        <w:t>Ulusal Mimarlık Sergisi ve Ödülleri Programı, Anma Programı, Sinan Ödüllü</w:t>
      </w:r>
      <w:r w:rsidR="00991268" w:rsidRPr="00F024AC">
        <w:rPr>
          <w:rFonts w:ascii="Arial" w:hAnsi="Arial" w:cs="Arial"/>
          <w:b/>
          <w:color w:val="000000" w:themeColor="text1"/>
        </w:rPr>
        <w:t xml:space="preserve"> </w:t>
      </w:r>
      <w:r w:rsidRPr="00F024AC">
        <w:rPr>
          <w:rFonts w:ascii="Arial" w:hAnsi="Arial" w:cs="Arial"/>
          <w:b/>
          <w:color w:val="000000" w:themeColor="text1"/>
        </w:rPr>
        <w:t>Mimarlar Programı</w:t>
      </w:r>
      <w:r w:rsidRPr="0017069B">
        <w:rPr>
          <w:rFonts w:ascii="Arial" w:eastAsia="Times New Roman" w:hAnsi="Arial" w:cs="Arial"/>
          <w:b/>
          <w:bCs/>
          <w:sz w:val="28"/>
          <w:szCs w:val="28"/>
        </w:rPr>
        <w:t>  </w:t>
      </w:r>
    </w:p>
    <w:p w:rsidR="00233274"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br/>
        <w:t xml:space="preserve">Türkiye Mimarlık ortamının en önemli buluşma noktasını oluşturan Ulusal Mimarlık Sergisi ve Ödülleri her geçen dönem niteliksel ve niceliksel olarak daha da gelişerek sürdürülmektedir. Dönem içinde yapacağımız kampanyalarla tanıtım ve değerlendirme çalışmaları sürdürülecektir. Ulusal Mimarlık Sergisi ve Ödülleri programının Türkçe ve İngilizce bir veritabanının yapılması öncelikli hedefimizdir: Bugüne kadar ödül alan almayan, tüm katılımcılarının proje bilgilerinin, fotoğraf ve çizimlerinin, künyelerinin bir arama motoru ile ulusal ve uluslararası ortamda ulaşılabilir kılındığı bir ortamı kurmak, programın kurumsallığına yakışır bir görev olarak ödül programının 15. dönemi için anlamlı bir çalışma olacaktır. Bu proje için destekçi arayışları sürdürülecektir. Dönem katalogları içeriksel ve görsel olarak zenginleştirilerek sürdürülecektir. 15. döneminin tamamlanmasının ardından </w:t>
      </w:r>
      <w:r w:rsidR="009572FD" w:rsidRPr="00F024AC">
        <w:rPr>
          <w:rFonts w:ascii="Arial" w:hAnsi="Arial" w:cs="Arial"/>
          <w:color w:val="000000" w:themeColor="text1"/>
        </w:rPr>
        <w:t>var olan</w:t>
      </w:r>
      <w:r w:rsidRPr="00F024AC">
        <w:rPr>
          <w:rFonts w:ascii="Arial" w:hAnsi="Arial" w:cs="Arial"/>
          <w:color w:val="000000" w:themeColor="text1"/>
        </w:rPr>
        <w:t xml:space="preserve"> 1988-2014 arasında tüm ödül alanları kapsayan retrospektif sergisinin yeni bir anlayışla ele alınması ve bir kitap haline dönüştürülmesi de hedeflenmektedir.</w:t>
      </w:r>
    </w:p>
    <w:p w:rsidR="00F024AC" w:rsidRPr="00F024AC" w:rsidRDefault="00F024AC" w:rsidP="00531249">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Mimarlar Odası Oktay Ekinci Basın Ödülleri, Ulusal Mimarlık Sergisi ve Ödülleri Programının bir parçası olarak ele alınmakta olup, Anma Programı, Sinan Ödüllü Mimarlar Programı ve Genç Mimarlar Programı gibi programlar da dönemin çalışma akslarını oluşturmaktadır.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BASINLA İLİŞKİLER</w:t>
      </w:r>
    </w:p>
    <w:p w:rsidR="00F024AC" w:rsidRDefault="00F024AC" w:rsidP="00531249">
      <w:pPr>
        <w:spacing w:after="0" w:line="240" w:lineRule="auto"/>
        <w:ind w:firstLine="0"/>
        <w:rPr>
          <w:rFonts w:ascii="Arial" w:hAnsi="Arial" w:cs="Arial"/>
          <w:color w:val="000000" w:themeColor="text1"/>
        </w:rPr>
      </w:pPr>
    </w:p>
    <w:p w:rsid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Basınla ilişkilerimize kurumsal bir nitelik kazandırmak için, sistemli olarak çalışma yürütecek, 40. Dönemde başlatılan medya takip çalışmasının boyutlanmasını ve tanıtım kampanyalarını yürütecek bir Basın Merkezi oluşturmayı, bağlantılı olarak web ortamında değişik haberleşme (radyo-TV-gazete) araçlarının geliştirilmesi ve giderek sistemleştirilmesini hedeflemekteyiz. Mimarlar Odası’nın görüş ve değerlendirmelerini toplumla paylaşabilmesi ve toplum tarafından meslek dili dışında ve farklı yayın kanalları aracılığıyla daha etkin biçimde toplumla ilişki kurulabilmesi yönünde çalışmalar yapılacaktır.</w:t>
      </w:r>
    </w:p>
    <w:p w:rsidR="00991268" w:rsidRPr="00F024AC" w:rsidRDefault="00991268" w:rsidP="00531249">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BİLİŞİM ÇALIŞMALARI</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E-oda projesinin altyapısı geçen dönem tamamlanmış, Oda bütününe yaygınlaştırılmıştır. Bu kapsamda Oda web sayfasının günlük güncellenme çalışmalarının mimarlık ortamının haber ağı olacak şekilde geliştirilmesi gerekir. Şubelere web hizmeti verilmesine devam edilmesi; üyelerimize sunulan ücretsiz mail adres hizmetinin yaygınlaştırılması; Oda Programı (MOP) çerçevesinde tüm şubelerde ve kurulum yapılan temsilciliklerde merkezî güncelleme sisteminin düzenli olarak sürdürülmesi; e-bülten çalışmalarına teknik desteğin verilmesi geliştirilmelidir.</w:t>
      </w: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Dijital arşiv dokümantasyon merkezinin kurulması, üyelerimizin mesleki referans kayıtlarının sayısal ortamda tutulması ve geçen dönem kurulan kalıcı mesleki sicil veritabanının ihtiyaçlar doğrultusunda kullanıma açılması hedeflenmektedir. Oda </w:t>
      </w:r>
      <w:r w:rsidRPr="00F024AC">
        <w:rPr>
          <w:rFonts w:ascii="Arial" w:hAnsi="Arial" w:cs="Arial"/>
          <w:color w:val="000000" w:themeColor="text1"/>
        </w:rPr>
        <w:lastRenderedPageBreak/>
        <w:t>Programında alt bilgi sisteminin geliştirilmesi ve web sayfasının aktifleştirilmesi konuları 43. Dönemin gündemini oluşturmaktadır.</w:t>
      </w:r>
    </w:p>
    <w:p w:rsidR="003C0D4A" w:rsidRPr="00F024AC" w:rsidRDefault="003C0D4A" w:rsidP="00531249">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MİMARLIK VE EĞİTİM</w:t>
      </w: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Mimarlık eğitiminin süresi, niteliği, eğitim sonrası belgeleme sisteminin kurulmasını içeren pek çok düzenleme süreç içerisinde gündemimize gelmiş, çözüm önerileri tartışılmış, yer yer karar alınarak uygulamaya başlanmıştır. Bu süreç içerisinde mimarlık okullarıyla ve mimarlık eğitmenleriyle birlikte verimli çalışmalar yürütülmüş, birlikte çalışma kültürünün geliştirilmesiyle pek çok sorunda ortak çalışma platformlarının oluşturulması sağlanmıştır. Bu dönem içerisinde Mimarlık ve Eğitim Kurultaylarının devamı olarak altıncısı yapılacak, Mimarlık Fakültesi dekanlarının oluşturduğu MİDEKON’la ve Mimarlık Okulları Bölüm Başkanları İletişim Grubu MOBBİG’le ve Mimarlık Eğitimcileri Derneği MimED’le farklı düzlemlerde ortak çalışmalar yürütülmesi hedeflenecektir.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dönemde, döneme özgü sorunlar olarak;</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Mimarlık hizmetlerinin çeşitlenmesine bağlı olarak, hizmet alanlarının ele alınması, tanımlanması ve hizmet kurallarının belirlenmesi,</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Eğitim alanının ve ortamının niteliği ile ilgili konuların gündeme alınarak; otoriter eğitim ortamı yerine bilimsel-demokratik eğitim ortamının sağlanması, öğretim kadrolarının özlük hakları ve öğrencilerin özgür bir ortamda nitelikli ve parasız eğitim almalarının sağlanması,</w:t>
      </w:r>
    </w:p>
    <w:p w:rsidR="00F024AC" w:rsidRDefault="00F024AC" w:rsidP="00F024AC">
      <w:pPr>
        <w:spacing w:after="0" w:line="240" w:lineRule="auto"/>
        <w:ind w:firstLine="0"/>
        <w:rPr>
          <w:rFonts w:ascii="Arial" w:hAnsi="Arial" w:cs="Arial"/>
          <w:color w:val="000000" w:themeColor="text1"/>
        </w:rPr>
      </w:pPr>
    </w:p>
    <w:p w:rsidR="00751701"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Konularında değerlendirmeler sürdürülecektir</w:t>
      </w:r>
      <w:r w:rsidR="009572FD" w:rsidRPr="00F024AC">
        <w:rPr>
          <w:rFonts w:ascii="Arial" w:hAnsi="Arial" w:cs="Arial"/>
          <w:color w:val="000000" w:themeColor="text1"/>
        </w:rPr>
        <w:t>.</w:t>
      </w:r>
    </w:p>
    <w:p w:rsidR="00991268" w:rsidRPr="00F024AC" w:rsidRDefault="00991268" w:rsidP="00F024AC">
      <w:pPr>
        <w:spacing w:after="0" w:line="240" w:lineRule="auto"/>
        <w:ind w:firstLine="0"/>
        <w:rPr>
          <w:rFonts w:ascii="Arial" w:hAnsi="Arial" w:cs="Arial"/>
          <w:color w:val="000000" w:themeColor="text1"/>
        </w:rPr>
      </w:pPr>
    </w:p>
    <w:p w:rsidR="00751701" w:rsidRPr="00F024AC" w:rsidRDefault="00751701" w:rsidP="00F024AC">
      <w:pPr>
        <w:spacing w:after="0" w:line="240" w:lineRule="auto"/>
        <w:ind w:firstLine="0"/>
        <w:rPr>
          <w:rFonts w:ascii="Arial" w:hAnsi="Arial" w:cs="Arial"/>
          <w:b/>
          <w:color w:val="000000" w:themeColor="text1"/>
        </w:rPr>
      </w:pPr>
      <w:r w:rsidRPr="00F024AC">
        <w:rPr>
          <w:rFonts w:ascii="Arial" w:hAnsi="Arial" w:cs="Arial"/>
          <w:b/>
          <w:color w:val="000000" w:themeColor="text1"/>
        </w:rPr>
        <w:t>Mimarlık Akreditasyon Kurulu (MiAK)</w:t>
      </w:r>
    </w:p>
    <w:p w:rsidR="00751701" w:rsidRPr="00F024AC" w:rsidRDefault="00751701" w:rsidP="00F024AC">
      <w:pPr>
        <w:spacing w:after="0" w:line="240" w:lineRule="auto"/>
        <w:ind w:firstLine="0"/>
        <w:rPr>
          <w:rFonts w:ascii="Arial" w:hAnsi="Arial" w:cs="Arial"/>
          <w:color w:val="000000" w:themeColor="text1"/>
        </w:rPr>
      </w:pPr>
    </w:p>
    <w:p w:rsidR="00751701" w:rsidRPr="00F024AC" w:rsidRDefault="00F024AC" w:rsidP="00F024AC">
      <w:pPr>
        <w:spacing w:after="0" w:line="240" w:lineRule="auto"/>
        <w:ind w:firstLine="0"/>
        <w:rPr>
          <w:rFonts w:ascii="Arial" w:hAnsi="Arial" w:cs="Arial"/>
          <w:color w:val="000000" w:themeColor="text1"/>
        </w:rPr>
      </w:pPr>
      <w:r>
        <w:rPr>
          <w:rFonts w:ascii="Arial" w:hAnsi="Arial" w:cs="Arial"/>
          <w:color w:val="000000" w:themeColor="text1"/>
        </w:rPr>
        <w:t>2</w:t>
      </w:r>
      <w:r w:rsidR="00751701" w:rsidRPr="00F024AC">
        <w:rPr>
          <w:rFonts w:ascii="Arial" w:hAnsi="Arial" w:cs="Arial"/>
          <w:color w:val="000000" w:themeColor="text1"/>
        </w:rPr>
        <w:t>006 yılında Mimarlar Odası 40. Olağan Genel</w:t>
      </w:r>
      <w:r>
        <w:rPr>
          <w:rFonts w:ascii="Arial" w:hAnsi="Arial" w:cs="Arial"/>
          <w:color w:val="000000" w:themeColor="text1"/>
        </w:rPr>
        <w:t xml:space="preserve"> Kurulu’nda kabul edilen. </w:t>
      </w:r>
      <w:r w:rsidR="00751701" w:rsidRPr="00F024AC">
        <w:rPr>
          <w:rFonts w:ascii="Arial" w:hAnsi="Arial" w:cs="Arial"/>
          <w:color w:val="000000" w:themeColor="text1"/>
        </w:rPr>
        <w:t>Mimarlık Akreditasyon Kurulu (MiAK) Yönetmeliği çerçevesinde kurulan MiAK, 45. Çalışma Döneminde 6. Dönem çalışmalarını yürütecektir.</w:t>
      </w:r>
    </w:p>
    <w:p w:rsidR="00751701" w:rsidRPr="00F024AC" w:rsidRDefault="00751701" w:rsidP="00F024AC">
      <w:pPr>
        <w:spacing w:after="0" w:line="240" w:lineRule="auto"/>
        <w:ind w:firstLine="0"/>
        <w:rPr>
          <w:rFonts w:ascii="Arial" w:hAnsi="Arial" w:cs="Arial"/>
          <w:color w:val="000000" w:themeColor="text1"/>
        </w:rPr>
      </w:pPr>
    </w:p>
    <w:p w:rsidR="00751701" w:rsidRPr="00F024AC" w:rsidRDefault="00751701" w:rsidP="00F024AC">
      <w:pPr>
        <w:spacing w:after="0" w:line="240" w:lineRule="auto"/>
        <w:ind w:firstLine="0"/>
        <w:rPr>
          <w:rFonts w:ascii="Arial" w:hAnsi="Arial" w:cs="Arial"/>
          <w:color w:val="000000" w:themeColor="text1"/>
        </w:rPr>
      </w:pPr>
      <w:r w:rsidRPr="00F024AC">
        <w:rPr>
          <w:rFonts w:ascii="Arial" w:hAnsi="Arial" w:cs="Arial"/>
          <w:color w:val="000000" w:themeColor="text1"/>
        </w:rPr>
        <w:t>Temel amacı mimarlık eğitimini değerlendirmek ve yetkinlik çalışmaları aracılığı ile geliştirmek olan Kurul; toplum yararı açısından- mezunların edindiği standartların yetkin bir mesleki pratik için gerekli tasarım, teknik ve mesleki becerilerinin ve kazanılan etik formasyonun yeterli olmasını garanti altına almayı hedefler.</w:t>
      </w:r>
    </w:p>
    <w:p w:rsidR="00751701" w:rsidRPr="00F024AC" w:rsidRDefault="00751701" w:rsidP="00F024AC">
      <w:pPr>
        <w:spacing w:after="0" w:line="240" w:lineRule="auto"/>
        <w:ind w:firstLine="0"/>
        <w:rPr>
          <w:rFonts w:ascii="Arial" w:hAnsi="Arial" w:cs="Arial"/>
          <w:color w:val="000000" w:themeColor="text1"/>
        </w:rPr>
      </w:pPr>
    </w:p>
    <w:p w:rsidR="00751701" w:rsidRPr="00F024AC" w:rsidRDefault="00751701" w:rsidP="00F024AC">
      <w:pPr>
        <w:spacing w:after="0" w:line="240" w:lineRule="auto"/>
        <w:ind w:firstLine="0"/>
        <w:rPr>
          <w:rFonts w:ascii="Arial" w:hAnsi="Arial" w:cs="Arial"/>
          <w:color w:val="000000" w:themeColor="text1"/>
        </w:rPr>
      </w:pPr>
      <w:r w:rsidRPr="00F024AC">
        <w:rPr>
          <w:rFonts w:ascii="Arial" w:hAnsi="Arial" w:cs="Arial"/>
          <w:color w:val="000000" w:themeColor="text1"/>
        </w:rPr>
        <w:t>Bunun için Kurulun özerk yapısının korunması ve geliştirilmesi, mimarlık eğitim programlarını ulusal düzeyde akredite etmeye yetkili ve sorumlu akreditasyon kuruluşu statüsüne taşınması ve bu statüsünün uluslararası platformda tanınır hale getirilmesi öngörülmektedir.</w:t>
      </w:r>
    </w:p>
    <w:p w:rsidR="00751701" w:rsidRPr="00F024AC" w:rsidRDefault="00751701" w:rsidP="00F024AC">
      <w:pPr>
        <w:spacing w:after="0" w:line="240" w:lineRule="auto"/>
        <w:ind w:firstLine="0"/>
        <w:rPr>
          <w:rFonts w:ascii="Arial" w:hAnsi="Arial" w:cs="Arial"/>
          <w:color w:val="000000" w:themeColor="text1"/>
        </w:rPr>
      </w:pPr>
    </w:p>
    <w:p w:rsidR="00751701" w:rsidRPr="00F024AC" w:rsidRDefault="00751701" w:rsidP="00F024AC">
      <w:pPr>
        <w:spacing w:after="0" w:line="240" w:lineRule="auto"/>
        <w:ind w:firstLine="0"/>
        <w:rPr>
          <w:rFonts w:ascii="Arial" w:hAnsi="Arial" w:cs="Arial"/>
          <w:color w:val="000000" w:themeColor="text1"/>
        </w:rPr>
      </w:pPr>
      <w:r w:rsidRPr="00F024AC">
        <w:rPr>
          <w:rFonts w:ascii="Arial" w:hAnsi="Arial" w:cs="Arial"/>
          <w:color w:val="000000" w:themeColor="text1"/>
        </w:rPr>
        <w:t>Kuruluşundan bu yana 10 yılı geride bırakan MiAK, tüm bu süreçte edindiği deneyimler ile birlikte yeni dönemde şu çalışma akslarında ilerleme kaydetmeyi planlamaktadır:</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MiAK’ın kurumsal yapısının; maddi ve yetkisel sürekliliğinin garantiye alınacağı şekilde geliştirilmesi,</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Kalite Tescil Belgesi’nin süresinin uzatılmasına yönelik Yükseköğretim Kalite Kurulu’nca belirlenen koşulları yerine getirmek üzere gerekli çalışmaların yapılması,</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lastRenderedPageBreak/>
        <w:t>• Mimarlar Odası, MiMeKK, SMGM, MOBBİG, YÖK, YKK vb. kuruluşlar ile karşılıklı iletişim ve bilgi alış verişi ortamlarına katılım göstererek MiAK’ın amaçlarının ve çalışmalarının tanıtılmasının sağlanması,</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Uluslararası yükseköğretim akreditasyon kuruluşları ile iletişim ve işbirliği fırsatlarının yaratılarak MiAK’ın özdeğerlendirme ve uluslararası akreditasyonunun sağlanması,</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Akran ulusal akreditasyon kuruluşları ile iletişim ve işbirliğinin sürdürülmesi,</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Mimarlık Programlarının doğru ve yeterli bilgilendirilmelerine yönelik araç ve ortamların güncellenmesi ve geliştirilmesi (sunum, çalıştay, yayın, broşür, web sayfası vb.).</w:t>
      </w:r>
    </w:p>
    <w:p w:rsidR="00751701" w:rsidRPr="00F024AC" w:rsidRDefault="00751701"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Program değerlendiricilerinin sayılarının ve deneyimlerinin artırılmasının sağlanması.</w:t>
      </w:r>
    </w:p>
    <w:p w:rsidR="00991268" w:rsidRPr="00F024AC" w:rsidRDefault="00991268" w:rsidP="00531249">
      <w:pPr>
        <w:spacing w:after="0" w:line="240" w:lineRule="auto"/>
        <w:ind w:firstLine="0"/>
        <w:rPr>
          <w:rFonts w:ascii="Arial" w:hAnsi="Arial" w:cs="Arial"/>
          <w:color w:val="000000" w:themeColor="text1"/>
        </w:rPr>
      </w:pPr>
    </w:p>
    <w:p w:rsidR="00233274" w:rsidRPr="00991268" w:rsidRDefault="00233274" w:rsidP="00531249">
      <w:pPr>
        <w:spacing w:after="0" w:line="240" w:lineRule="auto"/>
        <w:ind w:firstLine="0"/>
        <w:rPr>
          <w:rFonts w:ascii="Arial" w:eastAsia="Times New Roman" w:hAnsi="Arial" w:cs="Arial"/>
          <w:b/>
          <w:bCs/>
          <w:sz w:val="28"/>
          <w:szCs w:val="28"/>
        </w:rPr>
      </w:pPr>
      <w:r w:rsidRPr="00F024AC">
        <w:rPr>
          <w:rFonts w:ascii="Arial" w:hAnsi="Arial" w:cs="Arial"/>
          <w:b/>
          <w:color w:val="000000" w:themeColor="text1"/>
        </w:rPr>
        <w:t>Mesleğe Kabul Kurulu</w:t>
      </w:r>
    </w:p>
    <w:p w:rsidR="00095D5A" w:rsidRPr="00F024AC" w:rsidRDefault="00095D5A" w:rsidP="00531249">
      <w:pPr>
        <w:spacing w:after="0" w:line="240" w:lineRule="auto"/>
        <w:ind w:firstLine="0"/>
        <w:rPr>
          <w:rFonts w:ascii="Arial" w:hAnsi="Arial" w:cs="Arial"/>
          <w:color w:val="000000" w:themeColor="text1"/>
        </w:rPr>
      </w:pPr>
    </w:p>
    <w:p w:rsidR="00F024AC"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t>YÖK’ün diplomalara unvan yazmamasından sonra daha da acil hale gelen Mesleğe Kabul Kurulu 42.Dönemde kurulmuştur. Mesleğimizin yapılanması kapsamında önemsediğimiz bir konu olarak önümüzde durmaktadır.</w:t>
      </w:r>
    </w:p>
    <w:p w:rsidR="00233274" w:rsidRDefault="00233274" w:rsidP="00531249">
      <w:pPr>
        <w:spacing w:after="0" w:line="240" w:lineRule="auto"/>
        <w:ind w:firstLine="0"/>
        <w:rPr>
          <w:rFonts w:ascii="Arial" w:hAnsi="Arial" w:cs="Arial"/>
          <w:color w:val="000000" w:themeColor="text1"/>
        </w:rPr>
      </w:pPr>
      <w:r w:rsidRPr="00F024AC">
        <w:rPr>
          <w:rFonts w:ascii="Arial" w:hAnsi="Arial" w:cs="Arial"/>
          <w:color w:val="000000" w:themeColor="text1"/>
        </w:rPr>
        <w:br/>
        <w:t>Dünyanın çok farklı yörelerindeki mimarlık okullarından gelen çok değişik diplomalarla ve farklı eğitim düzeyleriyle karşılaşılması ve bunlar hakkında karar verilmesi sürecinde yaşanan sıkıntılar bu kapsamda çalışmaların yapılmasını gerektirmektedir.</w:t>
      </w:r>
    </w:p>
    <w:p w:rsidR="00F024AC" w:rsidRPr="00F024AC" w:rsidRDefault="00F024AC" w:rsidP="00531249">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Mesleki Yeterliliklerin Belirlenmesi ve Karşılıklı Tanınması kapsamında yürütülen çalışmalar sırasında da gündeme gelen ve Mimarlık Hakkında Kanun Tasarısı olarak Odamızda benimsenen metinde yer alan meslek pratiği zorunluluğu önümüzdeki dönemde üzerinde durmamız gereken konulardandır. Aranan meslek pratiğinin süresi ve niteliği üzerinde bu kurulun çalışma yürütmesi planlanmaktadır. Mimarlar Odası’na kaydolacak mimar adaylarının, aranan yeterlilikleri sağlamaları ve sonrasında kendilerine unvan verilmesi Mesleğe Kabul Kurulu’nun görevi olacaktır.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991268" w:rsidP="00F024AC">
      <w:pPr>
        <w:spacing w:after="0" w:line="240" w:lineRule="auto"/>
        <w:ind w:firstLine="0"/>
        <w:rPr>
          <w:rFonts w:ascii="Arial" w:hAnsi="Arial" w:cs="Arial"/>
          <w:color w:val="000000" w:themeColor="text1"/>
        </w:rPr>
      </w:pPr>
      <w:r w:rsidRPr="00F024AC">
        <w:rPr>
          <w:rFonts w:ascii="Arial" w:hAnsi="Arial" w:cs="Arial"/>
          <w:color w:val="000000" w:themeColor="text1"/>
        </w:rPr>
        <w:t>45</w:t>
      </w:r>
      <w:r w:rsidR="00233274" w:rsidRPr="00F024AC">
        <w:rPr>
          <w:rFonts w:ascii="Arial" w:hAnsi="Arial" w:cs="Arial"/>
          <w:color w:val="000000" w:themeColor="text1"/>
        </w:rPr>
        <w:t>.</w:t>
      </w:r>
      <w:r w:rsidRPr="00F024AC">
        <w:rPr>
          <w:rFonts w:ascii="Arial" w:hAnsi="Arial" w:cs="Arial"/>
          <w:color w:val="000000" w:themeColor="text1"/>
        </w:rPr>
        <w:t>Dönemde</w:t>
      </w:r>
      <w:r w:rsidR="00233274" w:rsidRPr="00F024AC">
        <w:rPr>
          <w:rFonts w:ascii="Arial" w:hAnsi="Arial" w:cs="Arial"/>
          <w:color w:val="000000" w:themeColor="text1"/>
        </w:rPr>
        <w:t xml:space="preserve"> </w:t>
      </w:r>
      <w:r w:rsidRPr="00F024AC">
        <w:rPr>
          <w:rFonts w:ascii="Arial" w:hAnsi="Arial" w:cs="Arial"/>
          <w:color w:val="000000" w:themeColor="text1"/>
        </w:rPr>
        <w:t xml:space="preserve">42.dönemde oluşturulan ve çalışmalara başlayan </w:t>
      </w:r>
      <w:r w:rsidR="00233274" w:rsidRPr="00F024AC">
        <w:rPr>
          <w:rFonts w:ascii="Arial" w:hAnsi="Arial" w:cs="Arial"/>
          <w:color w:val="000000" w:themeColor="text1"/>
        </w:rPr>
        <w:t>Mimarlık Mesleğe Kabul Kurulu Çalışma Esaslarının, geliştirilmesi planlanmaktadır. </w:t>
      </w:r>
    </w:p>
    <w:p w:rsidR="00095D5A" w:rsidRPr="00F024AC" w:rsidRDefault="00095D5A" w:rsidP="00F024AC">
      <w:pPr>
        <w:spacing w:after="0" w:line="240" w:lineRule="auto"/>
        <w:ind w:firstLine="0"/>
        <w:rPr>
          <w:rFonts w:ascii="Arial" w:hAnsi="Arial" w:cs="Arial"/>
          <w:color w:val="000000" w:themeColor="text1"/>
        </w:rPr>
      </w:pPr>
    </w:p>
    <w:p w:rsidR="00233274" w:rsidRPr="00991268" w:rsidRDefault="00233274" w:rsidP="00531249">
      <w:pPr>
        <w:spacing w:after="0" w:line="240" w:lineRule="auto"/>
        <w:ind w:firstLine="0"/>
        <w:rPr>
          <w:rFonts w:ascii="Arial" w:eastAsia="Times New Roman" w:hAnsi="Arial" w:cs="Arial"/>
          <w:b/>
          <w:sz w:val="28"/>
          <w:szCs w:val="28"/>
        </w:rPr>
      </w:pPr>
      <w:r w:rsidRPr="00F024AC">
        <w:rPr>
          <w:rFonts w:ascii="Arial" w:hAnsi="Arial" w:cs="Arial"/>
          <w:b/>
          <w:color w:val="000000" w:themeColor="text1"/>
        </w:rPr>
        <w:t xml:space="preserve">Mimarlık ve Eğitim Kurultayı – </w:t>
      </w:r>
      <w:r w:rsidR="00095D5A" w:rsidRPr="00F024AC">
        <w:rPr>
          <w:rFonts w:ascii="Arial" w:hAnsi="Arial" w:cs="Arial"/>
          <w:b/>
          <w:color w:val="000000" w:themeColor="text1"/>
        </w:rPr>
        <w:t>IX</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Mimarlık ve eğitim sorunlarını ortak bir platformda tartışmak, üniversitelerle beraber hem mimarlık eğitimini, hem mimarlık meslek pratiğini ve mimarlık meslek pratiğinin eğitimden kaynaklanan sorunlarını irdelemek, Kurultaylar ortamında mümkün olabilmiş ve bu konuda olumlu sonuçlar oluşturulabilmiştir.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Mimarlık ve Eğitim Kurultayı geçmiş dönem deneyimleri ile önemli kurumsal kazanımlar edinmiş ve mimarlık eğitimi alanında arşiv niteliğinde bilgi birikimi oluşturmuştur.  </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bağlamda, meslek ortamı, üniversiteler, meslek mensupları ve meslek örgütü arasında işbirliği sağlanmasını hedefleyen ve 2001 yılından beri düzenlenen Mimarlık ve Eğitim Kurulta</w:t>
      </w:r>
      <w:r w:rsidR="00095D5A" w:rsidRPr="00F024AC">
        <w:rPr>
          <w:rFonts w:ascii="Arial" w:hAnsi="Arial" w:cs="Arial"/>
          <w:color w:val="000000" w:themeColor="text1"/>
        </w:rPr>
        <w:t>ylarının dokuzuncusunun 2017 yılında Karadeniz Teknik Üniversitesi / Trabzon’da</w:t>
      </w:r>
      <w:r w:rsidRPr="00F024AC">
        <w:rPr>
          <w:rFonts w:ascii="Arial" w:hAnsi="Arial" w:cs="Arial"/>
          <w:color w:val="000000" w:themeColor="text1"/>
        </w:rPr>
        <w:t xml:space="preserve"> gerçekleştirilmesi planlanmaktadır.</w:t>
      </w:r>
    </w:p>
    <w:p w:rsidR="00233274" w:rsidRDefault="00CA7B17" w:rsidP="00F024AC">
      <w:pPr>
        <w:spacing w:after="0" w:line="240" w:lineRule="auto"/>
        <w:ind w:firstLine="0"/>
        <w:rPr>
          <w:rFonts w:ascii="Arial" w:hAnsi="Arial" w:cs="Arial"/>
          <w:color w:val="000000" w:themeColor="text1"/>
        </w:rPr>
      </w:pPr>
      <w:r w:rsidRPr="00F024AC">
        <w:rPr>
          <w:rFonts w:ascii="Arial" w:hAnsi="Arial" w:cs="Arial"/>
          <w:color w:val="000000" w:themeColor="text1"/>
        </w:rPr>
        <w:lastRenderedPageBreak/>
        <w:t>45</w:t>
      </w:r>
      <w:r w:rsidR="00233274" w:rsidRPr="00F024AC">
        <w:rPr>
          <w:rFonts w:ascii="Arial" w:hAnsi="Arial" w:cs="Arial"/>
          <w:color w:val="000000" w:themeColor="text1"/>
        </w:rPr>
        <w:t>.Dönem Kurultay çalışmalarının Uluslararası Mimarlık Ortamı ve Mesleki Gelişmeler, Mimarlık Lisans ve Lisansüstü Eğitimi, Mimarlık Eğitiminde Staj, Mimarlıkta Akreditasyon, Mesleğe Kabul, Sürekli Mesleki Gelişim, Öğrenci Çalışmaları ve Mimarlık Araştırmaları çalışma alanlarıyla geçmiş dönemde edinilen verilerin gelecek dönemde mesleki alanda yaşanacak gelişmelerin değerlendirilmesinde kullanılması önemsenmektedir.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Mimarlık ve Eğitim Kurultayında;  Mimarlık Lisans ve Lisansüstü eğitimi, Mimarlık Eğitiminde Akreditasyon, Mimarlık Eğitiminde Staj, Meslek Pratiği ve Mesleğe Kabul, Sürekli Mesleki Gelişim, AB ve GATS Sürecinde Meslek Pratiği gibi devamlı çalışma grupları önereceğiz. Ayrıca, Toplum ve Mimarlık, Mimarlık Hizmetlerinde Kalite, Farklı Tasarım Gruplarıyla İlişkiler, Çeşitlenen Mimarlık Hizmetleri, Kamuda Mimarlık Hizmetleri (İTEK), İnşaatlarda İş Sağlığı ve Güvenliği gibi temalar da olacaktır.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Kurultayda ayrıca Öğrenci Forumu da düzenlenecek ve mimarlık öğrencilerinin mesleğimizin önemli konularında bilgilenmelerinin sağlanması ve katkılarının, eleştirilerinin alınması sağlanacaktır.</w:t>
      </w:r>
    </w:p>
    <w:p w:rsidR="00CA7B17" w:rsidRPr="00F024AC" w:rsidRDefault="00CA7B17" w:rsidP="00F024AC">
      <w:pPr>
        <w:spacing w:after="0" w:line="240" w:lineRule="auto"/>
        <w:ind w:firstLine="0"/>
        <w:rPr>
          <w:rFonts w:ascii="Arial" w:hAnsi="Arial" w:cs="Arial"/>
          <w:color w:val="000000" w:themeColor="text1"/>
        </w:rPr>
      </w:pPr>
    </w:p>
    <w:p w:rsidR="00DE1702" w:rsidRPr="00F024AC" w:rsidRDefault="00DE1702" w:rsidP="00F024AC">
      <w:pPr>
        <w:spacing w:after="0" w:line="240" w:lineRule="auto"/>
        <w:ind w:firstLine="0"/>
        <w:rPr>
          <w:rFonts w:ascii="Arial" w:hAnsi="Arial" w:cs="Arial"/>
          <w:b/>
          <w:color w:val="000000" w:themeColor="text1"/>
        </w:rPr>
      </w:pPr>
      <w:r w:rsidRPr="00F024AC">
        <w:rPr>
          <w:rFonts w:ascii="Arial" w:hAnsi="Arial" w:cs="Arial"/>
          <w:b/>
          <w:color w:val="000000" w:themeColor="text1"/>
        </w:rPr>
        <w:t>MESLEKİ GELİŞİM / YAŞAM BOYU ÖĞRENME</w:t>
      </w:r>
    </w:p>
    <w:p w:rsidR="00DE1702" w:rsidRPr="00F024AC" w:rsidRDefault="00DE1702" w:rsidP="00F024AC">
      <w:pPr>
        <w:spacing w:after="0" w:line="240" w:lineRule="auto"/>
        <w:ind w:firstLine="0"/>
        <w:rPr>
          <w:rFonts w:ascii="Arial" w:hAnsi="Arial" w:cs="Arial"/>
          <w:b/>
          <w:color w:val="000000" w:themeColor="text1"/>
        </w:rPr>
      </w:pPr>
    </w:p>
    <w:p w:rsidR="00DE1702" w:rsidRPr="00F024AC" w:rsidRDefault="00DE1702" w:rsidP="00F024AC">
      <w:pPr>
        <w:spacing w:after="0" w:line="240" w:lineRule="auto"/>
        <w:ind w:firstLine="0"/>
        <w:rPr>
          <w:rFonts w:ascii="Arial" w:hAnsi="Arial" w:cs="Arial"/>
          <w:b/>
          <w:color w:val="000000" w:themeColor="text1"/>
        </w:rPr>
      </w:pPr>
      <w:r w:rsidRPr="00F024AC">
        <w:rPr>
          <w:rFonts w:ascii="Arial" w:hAnsi="Arial" w:cs="Arial"/>
          <w:b/>
          <w:color w:val="000000" w:themeColor="text1"/>
        </w:rPr>
        <w:t xml:space="preserve">Sürekli Mesleki Gelişim Merkezi (SMGM) </w:t>
      </w:r>
    </w:p>
    <w:p w:rsidR="00DE1702" w:rsidRPr="00F024AC" w:rsidRDefault="00DE1702" w:rsidP="00F024AC">
      <w:pPr>
        <w:spacing w:after="0" w:line="240" w:lineRule="auto"/>
        <w:ind w:firstLine="0"/>
        <w:rPr>
          <w:rFonts w:ascii="Arial" w:hAnsi="Arial" w:cs="Arial"/>
          <w:color w:val="000000" w:themeColor="text1"/>
        </w:rPr>
      </w:pPr>
    </w:p>
    <w:p w:rsidR="00DE1702" w:rsidRPr="00F024AC" w:rsidRDefault="00DE1702" w:rsidP="00F024AC">
      <w:pPr>
        <w:spacing w:after="0" w:line="240" w:lineRule="auto"/>
        <w:ind w:firstLine="0"/>
        <w:rPr>
          <w:rFonts w:ascii="Arial" w:hAnsi="Arial" w:cs="Arial"/>
          <w:color w:val="000000" w:themeColor="text1"/>
        </w:rPr>
      </w:pPr>
      <w:r w:rsidRPr="00F024AC">
        <w:rPr>
          <w:rFonts w:ascii="Arial" w:hAnsi="Arial" w:cs="Arial"/>
          <w:color w:val="000000" w:themeColor="text1"/>
        </w:rPr>
        <w:t>2004 yılında Mimarlar Odası 39. Olağan Genel Kurulu’nda kabul edilen Sürekli Mesleki Gelişim Merkezi Yönetmeliği ile kurulan SMGM’nin amacı; mimarlık mesleği ve mesleki hizmetin etkinliğini, verimliliğini ve gelişimini sürekli kılmak üzere, mimarlara mesleki formasyonlarını sürekli geliştirme ortamlarını, olanaklarını ve fırsatlarını sunmak, edindiği yeni bilgi ve becerilerini değerlendirmek ve referansları haline getirmektir.</w:t>
      </w:r>
    </w:p>
    <w:p w:rsidR="00DE1702" w:rsidRPr="00F024AC" w:rsidRDefault="00DE1702" w:rsidP="00F024AC">
      <w:pPr>
        <w:spacing w:after="0" w:line="240" w:lineRule="auto"/>
        <w:ind w:firstLine="0"/>
        <w:rPr>
          <w:rFonts w:ascii="Arial" w:hAnsi="Arial" w:cs="Arial"/>
          <w:color w:val="000000" w:themeColor="text1"/>
        </w:rPr>
      </w:pPr>
    </w:p>
    <w:p w:rsidR="00DE1702" w:rsidRPr="00F024AC" w:rsidRDefault="00DE1702" w:rsidP="00F024AC">
      <w:pPr>
        <w:spacing w:after="0" w:line="240" w:lineRule="auto"/>
        <w:ind w:firstLine="0"/>
        <w:rPr>
          <w:rFonts w:ascii="Arial" w:hAnsi="Arial" w:cs="Arial"/>
          <w:color w:val="000000" w:themeColor="text1"/>
        </w:rPr>
      </w:pPr>
      <w:r w:rsidRPr="00F024AC">
        <w:rPr>
          <w:rFonts w:ascii="Arial" w:hAnsi="Arial" w:cs="Arial"/>
          <w:color w:val="000000" w:themeColor="text1"/>
        </w:rPr>
        <w:t>Sürekli Mesleki Gelişim Merkezi’nin 45. Çalışma Dönemdeki çalışmalarında gözeteceği genel yaklaşım ve hedefler aşağıdaki gibidir:</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991268">
        <w:rPr>
          <w:rFonts w:ascii="Arial" w:hAnsi="Arial" w:cs="Arial"/>
          <w:sz w:val="28"/>
          <w:szCs w:val="28"/>
          <w:lang w:val="en-US"/>
        </w:rPr>
        <w:t xml:space="preserve">• </w:t>
      </w:r>
      <w:r w:rsidRPr="00F024AC">
        <w:rPr>
          <w:rFonts w:ascii="Arial" w:hAnsi="Arial" w:cs="Arial"/>
          <w:color w:val="000000" w:themeColor="text1"/>
        </w:rPr>
        <w:t>Mimarlık ve yapı sektörüne ilişkin bilgi üretim ve paylaşım ortamlarının SMG sistemine daha fazla dahil edilebilmesine yönelik olarak, ilgili kurum ve kuruluşlar ile işbirliklerini artırıcı çözümlerin üretilmesi,</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Üyelerin SMG kapsamında değerlendirilebilecek faaliyetlerini Oda sicil sistemine kaydetmesini teşvik edici ve kolaylaştırıcı yöntemlerin geliştirilmesi,</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SMGM’nin daha iyi tanıtılmasına ve SMG kapsamındaki etkinliklerin daha rahat izlenebilmesi amacıyla yaygın ve pratik haber alma ortamları olan web sitesi ve sosyal medya ortamlarının iyileştirilmesi ve zenginleştirilmesi,</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Yeni mezun mimarlara ve mimar adaylarına yönelik eğitimlerin kurgulanması ve yaygın olarak yürütülmesinin sağlanması,</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Uluslararası Üyesi olduğumuz mesleki kuruluşların SMG sistemleri ile karşılıklı tanınırlık ve işbirliklerinin kurulmasına yönelik sistemsel uyarlamaların yapılması,</w:t>
      </w:r>
    </w:p>
    <w:p w:rsidR="00DE1702" w:rsidRPr="00F024AC" w:rsidRDefault="00DE1702"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Oda birimlerimizin SMG kapsamındaki eğitim ve etkinliklere Üyelerini daha fazla yönlendirebileceği alanlarla ilgili bilgilendirme ve tanıtımların yoğunlaştırılması,</w:t>
      </w:r>
    </w:p>
    <w:p w:rsidR="00DE1702" w:rsidRPr="00F024AC" w:rsidRDefault="00DE1702" w:rsidP="00F024AC">
      <w:pPr>
        <w:pStyle w:val="ListeParagraf"/>
        <w:numPr>
          <w:ilvl w:val="0"/>
          <w:numId w:val="15"/>
        </w:numPr>
        <w:spacing w:after="0" w:line="240" w:lineRule="auto"/>
        <w:rPr>
          <w:rFonts w:ascii="Arial" w:hAnsi="Arial" w:cs="Arial"/>
          <w:sz w:val="28"/>
          <w:szCs w:val="28"/>
          <w:lang w:val="en-US"/>
        </w:rPr>
      </w:pPr>
      <w:r w:rsidRPr="00F024AC">
        <w:rPr>
          <w:rFonts w:ascii="Arial" w:hAnsi="Arial" w:cs="Arial"/>
          <w:color w:val="000000" w:themeColor="text1"/>
        </w:rPr>
        <w:t>• Çeşitlenmekte olan mesleki alt alanların takip edilerek bu alanlarda Oda ve SMGM’nin etkinliğinin ve yetkilerinin artırılmasının sağlanması.</w:t>
      </w:r>
      <w:r w:rsidRPr="00991268">
        <w:rPr>
          <w:rFonts w:ascii="Arial" w:hAnsi="Arial" w:cs="Arial"/>
          <w:sz w:val="28"/>
          <w:szCs w:val="28"/>
          <w:lang w:val="en-US"/>
        </w:rPr>
        <w:t xml:space="preserve"> </w:t>
      </w:r>
    </w:p>
    <w:p w:rsidR="00F024AC" w:rsidRDefault="00F024AC" w:rsidP="00531249">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lastRenderedPageBreak/>
        <w:t>SMGM ÇALIŞMA ALANLARI</w:t>
      </w:r>
    </w:p>
    <w:p w:rsidR="00DE1702" w:rsidRPr="00F024AC" w:rsidRDefault="00DE1702" w:rsidP="00531249">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Eğitim ve Etkinlikler</w:t>
      </w:r>
    </w:p>
    <w:p w:rsidR="00F024AC" w:rsidRDefault="00F024AC" w:rsidP="00F024AC">
      <w:pPr>
        <w:spacing w:after="0" w:line="240" w:lineRule="auto"/>
        <w:ind w:firstLine="0"/>
        <w:rPr>
          <w:rFonts w:ascii="Arial" w:hAnsi="Arial" w:cs="Arial"/>
          <w:color w:val="000000" w:themeColor="text1"/>
        </w:rPr>
      </w:pPr>
    </w:p>
    <w:p w:rsid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Sürekli Mesleki Gelişim’e yönelik eğitim ve etkinlikler bir yandan nicelik ve nitelik açısından zenginleştirilecek, öte yandan bunların hizmet edeceği profil çeşitlendirilmeye çalışılacaktır. </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Serbest/ücretli çalışan, kamuda/belediyede/üniversitelerde çalışan, tasarım/uygulama/şantiye vb. alanlarda faaliyet gösteren mimarların yanı sıra işsiz meslektaşlarımız, yeni mezun meslektaşlarımız veya mimar adayları olan öğrenciler de SMG etkinliklerinin hedef kitleleri arasında yer alacaktır.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Üyenin gelişimine yönelik ihtiyaç ve taleplerin oluşmasını ve iletilmesini beklemeksizin, Şubelerimizin SMG komisyonları ve SMG sorumluları tarafından yapılacak değerlendirmeler aracılığı ile planlanacak SMG eğitim ve etkinlik takvimi oluşturmaya teşvik edilmeye çalışılacaktır.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Eğitimlerin etkinliğinin sorgulanma ve denetlenme süreci  paylaşılacaktır.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Yetkilendirme Eğitimleri (Sertifikalı Eğitimler):</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Mevcut Yetkilendirme Eğitimleri kazanılan deneyimler ve güncel gereksinimler doğrultusunda içerik ve yöntem bakımından irdelenecek ve geliştirilecektir. (Kamulaştırma Bilirkişiliği, EKB Uzmanlığı, Gayrimenkul Değerleme)</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Çalıştıkları alanlarda kendilerini geliştirmek veya farklı/yeni alanlara yönelmek isteyen mimarlara yönelik olarak Yetkilendirme Eğitim alanları meslek alanlarımızla ilgili Kamu Kurumları ile Kamu Kurumu niteliğindeki kurumlarla birlikte işbirliği yapılarak çeşitlendirilecektir. (“İş Sağlığı ve Güvenliği”, “Çevresel Gürültü Yönetimi”, “Şantiye Yönetimi”, “Yapıda Erişilebilirlik”, “Depreme Karşı Güvenli Yapılar”, “Hasar Tespit” vb.)</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Yeni mezun mimarların ve mimar adaylarının olası Mesleğe Kabul sürecine yönelik olarak eğitim programları güncellenecek ve kurgulanacaktır. (“Mimarlık Hizmetlerinde Temel Kavramlar” vb.)</w:t>
      </w:r>
    </w:p>
    <w:p w:rsidR="00F024AC" w:rsidRPr="00F024AC" w:rsidRDefault="00F024AC" w:rsidP="00F024AC">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Bilgilendirme Eğitimleri:</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Meslektaşlarımızın ücretsiz olarak katılabildikleri yüz yüze eğitimler olan bilgilendirme eğitimleri, çok farklı alanlarda kurgulanmış 3-8 saatlik kısa süreli eğitimlerdir; ancak SMGM kapsamındaki eğitimlerin sayıca çoğunluğunu oluşturmasına rağmen gönüllü katılım taleplerinin derlenmesi aşamasında sıkıntılar olduğu için sıklıkla açılamamaktadır. Bu gruptaki eğitimlerin yeniden gözden geçirilmesi ve güncellenip gündeme getirilerek Oda birimlerine anımsatılması amaçlanmaktadır.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Kişisel Gelişim Eğitimleri:</w:t>
      </w:r>
    </w:p>
    <w:p w:rsidR="00F024AC" w:rsidRPr="00F024AC" w:rsidRDefault="00F024AC" w:rsidP="00531249">
      <w:pPr>
        <w:spacing w:after="0" w:line="240" w:lineRule="auto"/>
        <w:ind w:firstLine="0"/>
        <w:rPr>
          <w:rFonts w:ascii="Arial" w:hAnsi="Arial" w:cs="Arial"/>
          <w:b/>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SMGM ve birimlerce kurgulanması mümkün olmayan veya gerekmeyen, çoğu zaman mimarlık alanıyla doğrudan değil dolaylı ilişkisi bulunan bilgisayar programı, fotoğraf </w:t>
      </w:r>
      <w:r w:rsidRPr="00F024AC">
        <w:rPr>
          <w:rFonts w:ascii="Arial" w:hAnsi="Arial" w:cs="Arial"/>
          <w:color w:val="000000" w:themeColor="text1"/>
        </w:rPr>
        <w:lastRenderedPageBreak/>
        <w:t>vb. içeriklerdeki ücretli eğitimlerdir. Şubeler tarafından seçilen kurum veya uzmanlarca açılan bu eğitimler SMGM tarafından SMG kapsamında kredilendirilmektedir. Üye gereksinimleri doğrultusunda bu tür eğitimlerin Şubelerce çeşitlendirilmesi önerilebilir.</w:t>
      </w:r>
    </w:p>
    <w:p w:rsidR="00F024AC" w:rsidRPr="00F024AC" w:rsidRDefault="00F024AC" w:rsidP="00F024AC">
      <w:pPr>
        <w:spacing w:after="0" w:line="240" w:lineRule="auto"/>
        <w:ind w:firstLine="0"/>
        <w:rPr>
          <w:rFonts w:ascii="Arial" w:hAnsi="Arial" w:cs="Arial"/>
          <w:b/>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Mimarlar Odası E-Eğitim Programı:</w:t>
      </w:r>
    </w:p>
    <w:p w:rsid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 xml:space="preserve">2011 yılı başında hizmete ücretsiz olarak açılan “Mimarlar Odası E-Eğitim Programı”, 2013 yılı ortasında internet üzerinden doğrudan şifresiz erişim sağlanmasına rağmen henüz hedeflenen izleyici sayısına erişememiştir. Yeni dönemde Programın tanıtım çalışmaları </w:t>
      </w:r>
      <w:r w:rsidR="009572FD">
        <w:rPr>
          <w:rFonts w:ascii="Arial" w:hAnsi="Arial" w:cs="Arial"/>
          <w:color w:val="000000" w:themeColor="text1"/>
        </w:rPr>
        <w:t>yoğun</w:t>
      </w:r>
      <w:r w:rsidR="009572FD" w:rsidRPr="00F024AC">
        <w:rPr>
          <w:rFonts w:ascii="Arial" w:hAnsi="Arial" w:cs="Arial"/>
          <w:color w:val="000000" w:themeColor="text1"/>
        </w:rPr>
        <w:t>laştırılacaktır</w:t>
      </w:r>
      <w:r w:rsidRPr="00F024AC">
        <w:rPr>
          <w:rFonts w:ascii="Arial" w:hAnsi="Arial" w:cs="Arial"/>
          <w:color w:val="000000" w:themeColor="text1"/>
        </w:rPr>
        <w:t>.</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E-Eğitim Programı’nda bugüne dek kurgulanmış 9 adet eğitime ek olarak yeni içerik sağlama çalışmalarına hız verilecektir. İçeriklerin Yetkilendirme Eğitimlerinden seçilerek mevcut Üye taleplerinin e-eğitimlere de yönlendirilmesi sağlanacaktır.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Planlanan tüm programlardan öğrenci üyelerin de yararlanabilmesi için gerekli düzenlemelerin yapılması hedeflenmektedir.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Yerel mimarlığın yerel uzmanlar rehberliğinde tanıtılmasını amaçlayan “Yerinde Mimarlık Programları” Şube/Temsilcilik/SMGM işbirliğiyle kurgulanmaktadır.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Bu programlar ile ayrıca ayrı bölgelerden mimarların bir araya gelerek kültürel alışverişte bulunması ve Oda birimlerinin yerel mimari zenginlikleri ile ilgili yerel uzmanlarla ilişkilerinin tazelenmesi ve arşivlerinin zenginleştirilmesi hedeflenmektedir.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2009 yılından bu yana ortalama senede iki kez gerçekleştirilmeye çalışılan Programlar, Şubelerdeki kadroların daralmasının da büyük ölçüde etkisiyle maalesef 43. Dönem’de yalnızca bir kez açılabilmiştir.</w:t>
      </w:r>
    </w:p>
    <w:p w:rsidR="00F024AC" w:rsidRPr="00F024AC" w:rsidRDefault="00F024AC" w:rsidP="00F024AC">
      <w:pPr>
        <w:spacing w:after="0" w:line="240" w:lineRule="auto"/>
        <w:ind w:firstLine="0"/>
        <w:rPr>
          <w:rFonts w:ascii="Arial" w:hAnsi="Arial" w:cs="Arial"/>
          <w:color w:val="000000" w:themeColor="text1"/>
        </w:rPr>
      </w:pPr>
    </w:p>
    <w:p w:rsidR="00233274"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Yeni dönemde mevcut programların tekrarlanabilmesi ve yeni programların kurgulanması için Şube ve Temsilciliklerimiz bilgilendirilerek teşvik edilecektir.</w:t>
      </w:r>
    </w:p>
    <w:p w:rsidR="00F024AC" w:rsidRPr="00F024AC" w:rsidRDefault="00F024AC" w:rsidP="00F024AC">
      <w:pPr>
        <w:spacing w:after="0" w:line="240" w:lineRule="auto"/>
        <w:ind w:firstLine="0"/>
        <w:rPr>
          <w:rFonts w:ascii="Arial" w:hAnsi="Arial" w:cs="Arial"/>
          <w:color w:val="000000" w:themeColor="text1"/>
        </w:rPr>
      </w:pPr>
    </w:p>
    <w:p w:rsidR="00233274" w:rsidRPr="00F024AC" w:rsidRDefault="00233274" w:rsidP="00531249">
      <w:pPr>
        <w:spacing w:after="0" w:line="240" w:lineRule="auto"/>
        <w:ind w:firstLine="0"/>
        <w:rPr>
          <w:rFonts w:ascii="Arial" w:hAnsi="Arial" w:cs="Arial"/>
          <w:b/>
          <w:color w:val="000000" w:themeColor="text1"/>
        </w:rPr>
      </w:pPr>
      <w:r w:rsidRPr="00F024AC">
        <w:rPr>
          <w:rFonts w:ascii="Arial" w:hAnsi="Arial" w:cs="Arial"/>
          <w:b/>
          <w:color w:val="000000" w:themeColor="text1"/>
        </w:rPr>
        <w:t>SMGM Yayınları</w:t>
      </w:r>
    </w:p>
    <w:p w:rsidR="00F024AC" w:rsidRDefault="00F024AC" w:rsidP="00F024AC">
      <w:pPr>
        <w:spacing w:after="0" w:line="240" w:lineRule="auto"/>
        <w:ind w:firstLine="0"/>
        <w:rPr>
          <w:rFonts w:ascii="Arial" w:hAnsi="Arial" w:cs="Arial"/>
          <w:color w:val="000000" w:themeColor="text1"/>
        </w:rPr>
      </w:pPr>
    </w:p>
    <w:p w:rsidR="00233274" w:rsidRPr="00F024AC" w:rsidRDefault="00233274" w:rsidP="00F024AC">
      <w:pPr>
        <w:spacing w:after="0" w:line="240" w:lineRule="auto"/>
        <w:ind w:firstLine="0"/>
        <w:rPr>
          <w:rFonts w:ascii="Arial" w:hAnsi="Arial" w:cs="Arial"/>
          <w:color w:val="000000" w:themeColor="text1"/>
        </w:rPr>
      </w:pPr>
      <w:r w:rsidRPr="00F024AC">
        <w:rPr>
          <w:rFonts w:ascii="Arial" w:hAnsi="Arial" w:cs="Arial"/>
          <w:color w:val="000000" w:themeColor="text1"/>
        </w:rPr>
        <w:t>SMGM Yayınları, üç farklı türde ele alınmaktadır:</w:t>
      </w:r>
    </w:p>
    <w:p w:rsidR="00CA7B17"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xml:space="preserve">  Her yıl yapılan SMG Çalıştayı deşifrelerinin SMGM faaliyet tablo ve listeleri eşliğinde yayımlanması: </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SMGM Yayınları’nın çoğunluğunu özellikle Yetkilendirme eğitimlerine yönelik eğitim notları oluşturmaktadır. İlk kez geçtiğimiz dönemde basılmaya başlanan küçük boyutlu rehber kitaplar, bu dönemde daha ağırlıklı olarak yayımlanmaya devam edecektir. Taşıma ve okuma kolaylığının yanı sıra içeriklerinin daha sık güncellenmesi açısından da hem yeni oluşturulacak, hem de tükendiği için baskısı yenilenecek kitaplar bu formatta gerçekleştirilecektir.</w:t>
      </w:r>
    </w:p>
    <w:p w:rsidR="00233274" w:rsidRPr="00F024AC" w:rsidRDefault="00233274" w:rsidP="00F024AC">
      <w:pPr>
        <w:pStyle w:val="ListeParagraf"/>
        <w:numPr>
          <w:ilvl w:val="0"/>
          <w:numId w:val="15"/>
        </w:numPr>
        <w:spacing w:after="0" w:line="240" w:lineRule="auto"/>
        <w:rPr>
          <w:rFonts w:ascii="Arial" w:hAnsi="Arial" w:cs="Arial"/>
          <w:color w:val="000000" w:themeColor="text1"/>
        </w:rPr>
      </w:pPr>
      <w:r w:rsidRPr="00F024AC">
        <w:rPr>
          <w:rFonts w:ascii="Arial" w:hAnsi="Arial" w:cs="Arial"/>
          <w:color w:val="000000" w:themeColor="text1"/>
        </w:rPr>
        <w:t>  SMGM’nin ve SMG programlarının tanıtımına yönelik broşür ve afişler çeşitlendirilecek ve dağıtımları yaygınlaştırılacaktır.</w:t>
      </w:r>
    </w:p>
    <w:p w:rsidR="00E73413" w:rsidRDefault="00E73413"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SMG Kredilendirme ve Sicil Kayıt Sistemi</w:t>
      </w: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Her yıl başında yayımlanan SMGM Yönergesi’nin Şubelere ve Üyelere yönelik olarak iki ayrı metin halinde güncellenmesi çalışması yapılacaktır. Daha yalın ve açıklayıcı bir dilde kaleme alınacak Yönerge’nin dijital bir broşüre dönüştürülerek SMGM web sitesinde yayımlanması sağlanacaktır.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Üyelerin SMG sicillerini güncelleme işlemlerini daha kolay yapabilmeleri amacıyla MOP-Üye Giriş Modülü-SMGM internet sayfası bağlantısının ve altyapısının düzenlenmesi ve geliştirilmesi önerilecektir.</w:t>
      </w:r>
    </w:p>
    <w:p w:rsidR="00D1473E" w:rsidRPr="00E73413" w:rsidRDefault="00D1473E"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ÇALIŞMA ARAÇ ve YÖNTEMLERİ</w:t>
      </w:r>
    </w:p>
    <w:p w:rsidR="00CA7B17" w:rsidRPr="00E73413" w:rsidRDefault="00CA7B17" w:rsidP="00531249">
      <w:pPr>
        <w:spacing w:after="0" w:line="240" w:lineRule="auto"/>
        <w:ind w:firstLine="0"/>
        <w:rPr>
          <w:rFonts w:ascii="Arial" w:hAnsi="Arial" w:cs="Arial"/>
          <w:b/>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Periyodik Toplantılar:</w:t>
      </w:r>
    </w:p>
    <w:p w:rsidR="00E73413" w:rsidRDefault="00E73413"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 xml:space="preserve">SMGM organlarından Yürütme Kurulu ve Bilim-Danışma Kurulu olağan periyodik toplantılarla çalışmalarını yürütmektedir. Bunların etkinliğinin ve verimliliğinin artırılmasına yönelik olarak </w:t>
      </w:r>
      <w:r w:rsidR="009572FD" w:rsidRPr="00E73413">
        <w:rPr>
          <w:rFonts w:ascii="Arial" w:hAnsi="Arial" w:cs="Arial"/>
          <w:color w:val="000000" w:themeColor="text1"/>
        </w:rPr>
        <w:t>ön</w:t>
      </w:r>
      <w:r w:rsidR="009572FD">
        <w:rPr>
          <w:rFonts w:ascii="Arial" w:hAnsi="Arial" w:cs="Arial"/>
          <w:color w:val="000000" w:themeColor="text1"/>
        </w:rPr>
        <w:t xml:space="preserve"> </w:t>
      </w:r>
      <w:r w:rsidR="009572FD" w:rsidRPr="00E73413">
        <w:rPr>
          <w:rFonts w:ascii="Arial" w:hAnsi="Arial" w:cs="Arial"/>
          <w:color w:val="000000" w:themeColor="text1"/>
        </w:rPr>
        <w:t>hazırlık</w:t>
      </w:r>
      <w:r w:rsidRPr="00E73413">
        <w:rPr>
          <w:rFonts w:ascii="Arial" w:hAnsi="Arial" w:cs="Arial"/>
          <w:color w:val="000000" w:themeColor="text1"/>
        </w:rPr>
        <w:t xml:space="preserve"> çalışmalarının yoğunlaştırılması, gündem ve tarihlerinin olabildiğince önceden planlanarak ilan edilmesi hedeflenmektedir.</w:t>
      </w:r>
    </w:p>
    <w:p w:rsidR="00CA7B17" w:rsidRPr="00E73413" w:rsidRDefault="00CA7B17" w:rsidP="00531249">
      <w:pPr>
        <w:spacing w:after="0" w:line="240" w:lineRule="auto"/>
        <w:ind w:firstLine="0"/>
        <w:rPr>
          <w:rFonts w:ascii="Arial" w:hAnsi="Arial" w:cs="Arial"/>
          <w:b/>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Çalıştaylar:</w:t>
      </w:r>
    </w:p>
    <w:p w:rsid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2008 yılından bu yana düzenli olarak Ocak aylarında gerçekleştirilen Çalıştaylar; Oda birimlerinden yönetici, SMG sorumluları ve eğitmenlerin SMGM ile bir araya gelerek çalışmalarının paylaşılması ve değerlendirilmesi fırsatını yaratmaktadır. SMGM’nin gereksinim duyduğu geri beslemenin en etkin şekilde sağlanabilmesine yönelik olarak SMGM Yürütme ve Bilim-Dan</w:t>
      </w:r>
      <w:r w:rsidR="00D1473E" w:rsidRPr="00E73413">
        <w:rPr>
          <w:rFonts w:ascii="Arial" w:hAnsi="Arial" w:cs="Arial"/>
          <w:color w:val="000000" w:themeColor="text1"/>
        </w:rPr>
        <w:t>ışma Kurullarında tartışılacak Ç</w:t>
      </w:r>
      <w:r w:rsidRPr="00E73413">
        <w:rPr>
          <w:rFonts w:ascii="Arial" w:hAnsi="Arial" w:cs="Arial"/>
          <w:color w:val="000000" w:themeColor="text1"/>
        </w:rPr>
        <w:t>alıştay tema ve programları en az üç ay önceden ilgili dokümanlar eşliğinde Oda birimlerine duyurulacak ve Şubelerin Çalıştaylara ön</w:t>
      </w:r>
      <w:r w:rsidR="00D1473E" w:rsidRPr="00E73413">
        <w:rPr>
          <w:rFonts w:ascii="Arial" w:hAnsi="Arial" w:cs="Arial"/>
          <w:color w:val="000000" w:themeColor="text1"/>
        </w:rPr>
        <w:t xml:space="preserve"> </w:t>
      </w:r>
      <w:r w:rsidRPr="00E73413">
        <w:rPr>
          <w:rFonts w:ascii="Arial" w:hAnsi="Arial" w:cs="Arial"/>
          <w:color w:val="000000" w:themeColor="text1"/>
        </w:rPr>
        <w:t>hazırlık ve çalışmalarıyla gelmesi sağlanacaktır.</w:t>
      </w:r>
    </w:p>
    <w:p w:rsidR="00E73413" w:rsidRDefault="00E73413" w:rsidP="00531249">
      <w:pPr>
        <w:spacing w:after="0" w:line="240" w:lineRule="auto"/>
        <w:ind w:firstLine="0"/>
        <w:rPr>
          <w:rFonts w:ascii="Arial" w:hAnsi="Arial" w:cs="Arial"/>
          <w:b/>
          <w:color w:val="000000" w:themeColor="text1"/>
        </w:rPr>
      </w:pPr>
    </w:p>
    <w:p w:rsidR="00233274" w:rsidRPr="00991268" w:rsidRDefault="00233274" w:rsidP="00531249">
      <w:pPr>
        <w:spacing w:after="0" w:line="240" w:lineRule="auto"/>
        <w:ind w:firstLine="0"/>
        <w:rPr>
          <w:rFonts w:ascii="Arial" w:eastAsia="Times New Roman" w:hAnsi="Arial" w:cs="Arial"/>
          <w:sz w:val="28"/>
          <w:szCs w:val="28"/>
        </w:rPr>
      </w:pPr>
      <w:r w:rsidRPr="00E73413">
        <w:rPr>
          <w:rFonts w:ascii="Arial" w:hAnsi="Arial" w:cs="Arial"/>
          <w:b/>
          <w:color w:val="000000" w:themeColor="text1"/>
        </w:rPr>
        <w:t>Eğitmenlerin İletişimi:</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Özellikle Yetkilendirme eğitimlerinin aktif olarak bir araya geldiği Komite ve Çalışma Grubu toplantıları SMGM kadrosunun raportörlüğünde düzenlenmektedir. Eğitimlerin ve eğitim notlarının çeşitlendirilmesi ve geliştirilmesi çalışmalarında bu organik bağın en verimli şekilde yürütülmesi karşılıklı olarak hem gündemlerin hem de toplantı notlarının paylaşılması önerilecektir.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Ayrıca her eğitmen grubunun iletişimini kolaylaştırmaya yönelik ortak e-posta adresleri oluşturulacak, Üyelerden gelen bilgilendirme talepleri de bu ortamdan yürütülecektir.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Özdeğerlendirme ve Raporlama Çalışmaları:</w:t>
      </w:r>
    </w:p>
    <w:p w:rsidR="00CA7B17" w:rsidRPr="00E73413" w:rsidRDefault="00CA7B17"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SMGM, geride bıraktığı dönemlerdeki çalışmalarına ilişkin sayısal verileri ve değerlendirmeleri periyodik olarak raporlamakta ve belgelendirmektedir. Her yılın sonunda, sonraki yılın başı</w:t>
      </w:r>
      <w:r w:rsidR="002C6CD3" w:rsidRPr="00E73413">
        <w:rPr>
          <w:rFonts w:ascii="Arial" w:hAnsi="Arial" w:cs="Arial"/>
          <w:color w:val="000000" w:themeColor="text1"/>
        </w:rPr>
        <w:t>n</w:t>
      </w:r>
      <w:r w:rsidRPr="00E73413">
        <w:rPr>
          <w:rFonts w:ascii="Arial" w:hAnsi="Arial" w:cs="Arial"/>
          <w:color w:val="000000" w:themeColor="text1"/>
        </w:rPr>
        <w:t>daki Çalıştaylarda değerlendirilmek üzere hazırladığı yıllık raporlar, 44. Dönem kapsamında 2014 ve 2015 Yılı Çalışma Raporları ve </w:t>
      </w:r>
      <w:r w:rsidR="00CA7B17" w:rsidRPr="00E73413">
        <w:rPr>
          <w:rFonts w:ascii="Arial" w:hAnsi="Arial" w:cs="Arial"/>
          <w:color w:val="000000" w:themeColor="text1"/>
        </w:rPr>
        <w:t>45. Dönem (2016-2017</w:t>
      </w:r>
      <w:r w:rsidRPr="00E73413">
        <w:rPr>
          <w:rFonts w:ascii="Arial" w:hAnsi="Arial" w:cs="Arial"/>
          <w:color w:val="000000" w:themeColor="text1"/>
        </w:rPr>
        <w:t>) Çalışma Raporu’nda SMGM bölümü</w:t>
      </w:r>
      <w:r w:rsidR="00CA7B17" w:rsidRPr="00E73413">
        <w:rPr>
          <w:rFonts w:ascii="Arial" w:hAnsi="Arial" w:cs="Arial"/>
          <w:color w:val="000000" w:themeColor="text1"/>
        </w:rPr>
        <w:t xml:space="preserve"> </w:t>
      </w:r>
      <w:r w:rsidRPr="00E73413">
        <w:rPr>
          <w:rFonts w:ascii="Arial" w:hAnsi="Arial" w:cs="Arial"/>
          <w:color w:val="000000" w:themeColor="text1"/>
        </w:rPr>
        <w:t>olacaktır.</w:t>
      </w:r>
    </w:p>
    <w:p w:rsidR="00E73413" w:rsidRPr="00E73413" w:rsidRDefault="00E73413" w:rsidP="00531249">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Ayrıca edinilen deneyimler ışığında yenilenerek he</w:t>
      </w:r>
      <w:r w:rsidR="00CA7B17" w:rsidRPr="00E73413">
        <w:rPr>
          <w:rFonts w:ascii="Arial" w:hAnsi="Arial" w:cs="Arial"/>
          <w:color w:val="000000" w:themeColor="text1"/>
        </w:rPr>
        <w:t>r yılın başında ilan edilen 2016 ve 2017</w:t>
      </w:r>
      <w:r w:rsidRPr="00E73413">
        <w:rPr>
          <w:rFonts w:ascii="Arial" w:hAnsi="Arial" w:cs="Arial"/>
          <w:color w:val="000000" w:themeColor="text1"/>
        </w:rPr>
        <w:t xml:space="preserve"> SMGM Yönergeleri hazırlanacaktır.</w:t>
      </w:r>
    </w:p>
    <w:p w:rsidR="00E73413" w:rsidRDefault="00E73413" w:rsidP="00531249">
      <w:pPr>
        <w:spacing w:after="0" w:line="240" w:lineRule="auto"/>
        <w:ind w:firstLine="0"/>
        <w:rPr>
          <w:rFonts w:ascii="Arial" w:hAnsi="Arial" w:cs="Arial"/>
          <w:b/>
          <w:color w:val="000000" w:themeColor="text1"/>
        </w:rPr>
      </w:pPr>
    </w:p>
    <w:p w:rsidR="00233274" w:rsidRPr="00991268" w:rsidRDefault="00233274" w:rsidP="00531249">
      <w:pPr>
        <w:spacing w:after="0" w:line="240" w:lineRule="auto"/>
        <w:ind w:firstLine="0"/>
        <w:rPr>
          <w:rFonts w:ascii="Arial" w:eastAsia="Times New Roman" w:hAnsi="Arial" w:cs="Arial"/>
          <w:sz w:val="28"/>
          <w:szCs w:val="28"/>
        </w:rPr>
      </w:pPr>
      <w:r w:rsidRPr="00E73413">
        <w:rPr>
          <w:rFonts w:ascii="Arial" w:hAnsi="Arial" w:cs="Arial"/>
          <w:b/>
          <w:color w:val="000000" w:themeColor="text1"/>
        </w:rPr>
        <w:t>Genel Merkez Faaliyetlerine Katılım ve Destek:</w:t>
      </w:r>
    </w:p>
    <w:p w:rsidR="00CA7B17" w:rsidRPr="00E73413" w:rsidRDefault="00CA7B17"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SMGM Çalışma Programının, Oda Çalışma Programı ile ilişkilendirilerek; bu doğrultuda yapılacak MYK ve Oda Danışma Kurulu, Genel Kurul, MBÇK, Kurultaylar vb. çalışmalarına gündem maddeleri önererek katkı sağlanacak ve ilgili toplantılarına katılmaya özen gösterilecektir.</w:t>
      </w:r>
    </w:p>
    <w:p w:rsidR="00CA7B17" w:rsidRPr="00E73413" w:rsidRDefault="00CA7B17"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SMGM Tanıtım ve İletişim Faaliyetleri:</w:t>
      </w: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Sürekli Mesleki Gelişim’in ve SMGM’nin tanıtımına yönelik etkinlikler ve iletişim çalışmalarına bu dönemde üç farklı boyutta ele alınacaktır: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Üyeye Yönelik Tanıtım Faaliyetleri: Sürekli Mesleki Gelişim bilincinin yaygınlaştırılması ve SMG alanlarına talebinin artırılması amacıyla;</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835557">
      <w:pPr>
        <w:spacing w:after="0" w:line="240" w:lineRule="auto"/>
        <w:ind w:firstLine="0"/>
        <w:rPr>
          <w:rFonts w:ascii="Arial" w:hAnsi="Arial" w:cs="Arial"/>
          <w:color w:val="000000" w:themeColor="text1"/>
        </w:rPr>
      </w:pPr>
      <w:r w:rsidRPr="00E73413">
        <w:rPr>
          <w:rFonts w:ascii="Arial" w:hAnsi="Arial" w:cs="Arial"/>
          <w:color w:val="000000" w:themeColor="text1"/>
        </w:rPr>
        <w:t>Broşür, afiş, e-bülten, internet sayfası duyuruları vb. bilgilendirme araçlarının zenginleştirilmesi,</w:t>
      </w:r>
    </w:p>
    <w:p w:rsidR="00E73413" w:rsidRPr="00E73413" w:rsidRDefault="00E73413" w:rsidP="00835557">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Çeşitli süreli-süresiz yayınlarda SMG’nin önem ve gerekliliğine ilişkin yazıların hazırlanması (Oda dergi ve e-bültenleri, “Türkiye’de Mimarlık” kitap serisi vb.)</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SMG Ajandası ve SMGM’ye ilişkin her türlü bilginin Üyelerce hızlı ve kolay bir şekilde izlenebilir hale getirmek için SMGM web sayfasının yeniden kurgulanması ve tasarlanması,</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Örgüt İçi Tanıtım ve İletişim Faaliyetleri: SMGM’nin yukarıda sıralanan çalışma alanlarına olan talebin artırılmasına yönelik Şubelerin katkısının sağlanması için Üyelerin Oda birimlerince doğru ve etkin bilgilendirilebilmeleri amacıyla;</w:t>
      </w:r>
    </w:p>
    <w:p w:rsidR="00E73413" w:rsidRPr="00E73413" w:rsidRDefault="00E73413" w:rsidP="00531249">
      <w:pPr>
        <w:spacing w:after="0" w:line="240" w:lineRule="auto"/>
        <w:ind w:firstLine="0"/>
        <w:rPr>
          <w:rFonts w:ascii="Arial" w:hAnsi="Arial" w:cs="Arial"/>
          <w:color w:val="000000" w:themeColor="text1"/>
        </w:rPr>
      </w:pPr>
    </w:p>
    <w:p w:rsidR="00835557"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Şube Yönetim Kurulları ve SMG Sorumluları ile iletişim ortamlarının artırılması ve fırsatlarının yaratılması,</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MOP düzenlemeleri, internet sayfası tasarım ve uygulamaları için Genel Merkez Grafik ve Bilişim Bölümlerinden destek sağlanması,</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SMGM’nin web sitesini daha aktif kullanabilmesi amacıyla web kontrol panelini kullanma yetkisinin SMGM kadrosu ile paylaşılmasının sağlanması,</w:t>
      </w:r>
    </w:p>
    <w:p w:rsidR="00E73413" w:rsidRPr="00E73413" w:rsidRDefault="00E73413" w:rsidP="00531249">
      <w:pPr>
        <w:spacing w:after="0" w:line="240" w:lineRule="auto"/>
        <w:ind w:firstLine="0"/>
        <w:rPr>
          <w:rFonts w:ascii="Arial" w:hAnsi="Arial" w:cs="Arial"/>
          <w:color w:val="000000" w:themeColor="text1"/>
        </w:rPr>
      </w:pPr>
    </w:p>
    <w:p w:rsidR="00233274" w:rsidRDefault="009572FD" w:rsidP="00531249">
      <w:pPr>
        <w:spacing w:after="0" w:line="240" w:lineRule="auto"/>
        <w:ind w:firstLine="0"/>
        <w:rPr>
          <w:rFonts w:ascii="Arial" w:hAnsi="Arial" w:cs="Arial"/>
          <w:color w:val="000000" w:themeColor="text1"/>
        </w:rPr>
      </w:pPr>
      <w:r w:rsidRPr="00E73413">
        <w:rPr>
          <w:rFonts w:ascii="Arial" w:hAnsi="Arial" w:cs="Arial"/>
          <w:color w:val="000000" w:themeColor="text1"/>
        </w:rPr>
        <w:t>Kurumlar arası</w:t>
      </w:r>
      <w:r w:rsidR="00233274" w:rsidRPr="00E73413">
        <w:rPr>
          <w:rFonts w:ascii="Arial" w:hAnsi="Arial" w:cs="Arial"/>
          <w:color w:val="000000" w:themeColor="text1"/>
        </w:rPr>
        <w:t xml:space="preserve"> Tanıtım ve İletişim Faaliyetleri: SMG sisteminde önemli rol üstlenebilecek paydaş kurum ve kuruluşlarla kurumsal iletişimin kurularak/geliştirilerek;</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Kendi bünyelerindeki faaliyetlerinin SMG kapsamına alınması için başvuru yapmalarına teşvik edilmesi,</w:t>
      </w:r>
    </w:p>
    <w:p w:rsidR="00E73413" w:rsidRPr="00E73413" w:rsidRDefault="00E73413"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SMG kapsamındaki çalışmaların kurgu ve hazırlıklarına katkılarının sağlanması,</w:t>
      </w: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Bünyelerindeki mimarların SMG etkinliklerine katılımı için davet edilmesi,</w:t>
      </w:r>
    </w:p>
    <w:p w:rsidR="00E73413" w:rsidRPr="00E73413" w:rsidRDefault="00E73413"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SMGM sertifikalarının aranır kılınması ve/veya sertifikalı eğitimleri düzenleme yetkisinin SMGM’ye verilmesi için Yerel Yönetimler ve/veya ilgili Bakanlıklarla görüşme girişimlerin yoğunlaştırılması hedeflenmektedir.</w:t>
      </w:r>
    </w:p>
    <w:p w:rsidR="00CA7B17" w:rsidRPr="00E73413" w:rsidRDefault="00CA7B17" w:rsidP="00531249">
      <w:pPr>
        <w:spacing w:after="0" w:line="240" w:lineRule="auto"/>
        <w:ind w:firstLine="0"/>
        <w:rPr>
          <w:rFonts w:ascii="Arial" w:hAnsi="Arial" w:cs="Arial"/>
          <w:color w:val="000000" w:themeColor="text1"/>
        </w:rPr>
      </w:pPr>
    </w:p>
    <w:p w:rsidR="00233274"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Mimarlık Öğrencileriyle İlişkiler</w:t>
      </w:r>
    </w:p>
    <w:p w:rsidR="00E73413" w:rsidRPr="00E73413" w:rsidRDefault="00E73413" w:rsidP="00531249">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Üniversitelerin Mimarlık bölümlerinde öğrenim gören lisans öğrencilerinin oda ile ilişkilerinin öğrencilikleri sırasında kurulmasını sağlamak ve mesleki, bilimsel çalışmalarına destek vererek, eğitim sorunlarına yönelik çalışmalarına katkı sağlamak amacıyla oluşturulan Öğrenci Üyelik Yönetmeliğinin geliştirilmesi ve öğrencilerin Mimarlar Odası ile ilişkilerinin yeniden örgütlenmesi hedeflenmektedir.</w:t>
      </w:r>
    </w:p>
    <w:p w:rsid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Bu dönem içerisinde gerek ayrı bir öğrenci forumunun yapılması ve öğrencilerin mimarlık eğitimi ve meslek uygulamalarının geleceği konusundaki görüşlerinin derlenmesi, hem de diğer konular üzerinde yapılan tartışma ortamlarına katılmaları verimli bir ortam getireceğine inanıyor ve önemsiyoruz. </w:t>
      </w:r>
    </w:p>
    <w:p w:rsidR="00233274" w:rsidRDefault="00E73413" w:rsidP="00531249">
      <w:pPr>
        <w:spacing w:after="0" w:line="240" w:lineRule="auto"/>
        <w:ind w:firstLine="0"/>
        <w:rPr>
          <w:rFonts w:ascii="Arial" w:hAnsi="Arial" w:cs="Arial"/>
          <w:color w:val="000000" w:themeColor="text1"/>
        </w:rPr>
      </w:pPr>
      <w:r>
        <w:rPr>
          <w:rFonts w:ascii="Arial" w:hAnsi="Arial" w:cs="Arial"/>
          <w:color w:val="000000" w:themeColor="text1"/>
        </w:rPr>
        <w:br/>
      </w:r>
      <w:r w:rsidR="00233274" w:rsidRPr="00E73413">
        <w:rPr>
          <w:rFonts w:ascii="Arial" w:hAnsi="Arial" w:cs="Arial"/>
          <w:color w:val="000000" w:themeColor="text1"/>
        </w:rPr>
        <w:t>Farklı konular çerçevesinde yaz okullarının ve teknik gezilerin düzenlenmesi, düzenlenen etkinliklere ve teknik gezilere öğrencilerin de çağırılması birimlerimizin bu alandaki deneyimlerinin paylaşılması önemli bir işbirliği ortamı yaratacaktır.</w:t>
      </w:r>
    </w:p>
    <w:p w:rsidR="00E73413" w:rsidRPr="00E73413" w:rsidRDefault="00E73413" w:rsidP="00531249">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Bu kapsamda Öğrenci üyeler için; şubelerimizle birlikte atölye ve stüdyo çalışmaları ile zenginleştirilmiş yaz okulları düzenlenmesi planlanmaktadır.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Staj olanaklarının sağlanması, mesleğe kabul aşamasında aranacak meslek pratiğinin nasıl sağlanacağı gibi konuları öğrencilerle birlikte değerlendirmek ve süreci örgütlemek hedeflenmelidir. Öğrencilerin değişik dönemlerde yaptıkları çalışmaların sürekliliğinin sağlanması, değişik platformlarda öğrenci temsiliyetinin sağlanması için bir örgütlenme ihtiyacı vardır.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Mimarlık Öğrencileri arasında dayanışma sağlanması amacıyla Mimarlık Öğrencileri İletişim Grubu oluşturularak mimarlık eğitimi, meslek odası, mesleki uygulamalar ve gelişmeler hakkındaki görüşlerinin meslek ortamına aktarılması önemsenmektedir.</w:t>
      </w: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Mimarlık öğrencilerinin mimarlık eğitimi asgari koşulları, staj, mesleki yeterlilik ve mesleğe kabul süreci, mesleki uygulamalar ve sürekli mesleki gelişim ko</w:t>
      </w:r>
      <w:r w:rsidR="00F63CA1" w:rsidRPr="00E73413">
        <w:rPr>
          <w:rFonts w:ascii="Arial" w:hAnsi="Arial" w:cs="Arial"/>
          <w:color w:val="000000" w:themeColor="text1"/>
        </w:rPr>
        <w:t>nularında bilgilendirilmeleri 45</w:t>
      </w:r>
      <w:r w:rsidRPr="00E73413">
        <w:rPr>
          <w:rFonts w:ascii="Arial" w:hAnsi="Arial" w:cs="Arial"/>
          <w:color w:val="000000" w:themeColor="text1"/>
        </w:rPr>
        <w:t>.Dönem Öğrenci çalışmaları kapsamında yürütülecektir.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t> “Türkiye Mimarlık Öğrencileri Birliği” gibi bir yapılanmanın ve bu girişimle ilişkili olarak “Türkiye Mimarlık Öğrencileri Kurultayı”nın düzenlenmesi gündemimizde olacaktır.</w:t>
      </w:r>
    </w:p>
    <w:p w:rsidR="00F63CA1" w:rsidRPr="00E73413" w:rsidRDefault="00F63CA1"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MESLEKİ VE ÖRGÜTSEL ARAŞTIRMALAR</w:t>
      </w:r>
    </w:p>
    <w:p w:rsidR="00E73413" w:rsidRDefault="00E73413" w:rsidP="00E73413">
      <w:pPr>
        <w:spacing w:after="0" w:line="240" w:lineRule="auto"/>
        <w:ind w:firstLine="0"/>
        <w:rPr>
          <w:rFonts w:ascii="Arial" w:hAnsi="Arial" w:cs="Arial"/>
          <w:color w:val="000000" w:themeColor="text1"/>
        </w:rPr>
      </w:pPr>
    </w:p>
    <w:p w:rsidR="00233274" w:rsidRDefault="00F63CA1" w:rsidP="00E73413">
      <w:pPr>
        <w:spacing w:after="0" w:line="240" w:lineRule="auto"/>
        <w:ind w:firstLine="0"/>
        <w:rPr>
          <w:rFonts w:ascii="Arial" w:hAnsi="Arial" w:cs="Arial"/>
          <w:color w:val="000000" w:themeColor="text1"/>
        </w:rPr>
      </w:pPr>
      <w:r w:rsidRPr="00E73413">
        <w:rPr>
          <w:rFonts w:ascii="Arial" w:hAnsi="Arial" w:cs="Arial"/>
          <w:color w:val="000000" w:themeColor="text1"/>
        </w:rPr>
        <w:t>45</w:t>
      </w:r>
      <w:r w:rsidR="00233274" w:rsidRPr="00E73413">
        <w:rPr>
          <w:rFonts w:ascii="Arial" w:hAnsi="Arial" w:cs="Arial"/>
          <w:color w:val="000000" w:themeColor="text1"/>
        </w:rPr>
        <w:t>.dönemde mesleki ve örgütsel raporlama ve araştırmalara önem verilmesi benimsenmektedir. Bu amaçla olanaklar ölçüsünde kimi çalışmaların yapılması planlanmaktadır.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 xml:space="preserve">Yapılması söz konusu olan raporlama ve araştırmalar olarak; “Yıllık Mimarlık Meslek Raporu”, “Yapılı Çevre Kültürü”, “Kentsel Dönüşüm”, “Kamu Eliyle Üretilen Konut Uygulamaları (TOKİ)”, “Çevre Kalitesi Denetimi”, “Yerel Yönetimler” ve “Ekolojik </w:t>
      </w:r>
      <w:r w:rsidRPr="00E73413">
        <w:rPr>
          <w:rFonts w:ascii="Arial" w:hAnsi="Arial" w:cs="Arial"/>
          <w:color w:val="000000" w:themeColor="text1"/>
        </w:rPr>
        <w:lastRenderedPageBreak/>
        <w:t>Mimarlık / Enerji Etkin Yapı”, “Yapı Sektöründe İşçi Sağlığı ve İş Güvenliği” başlıklı konular öncelikli olarak belirlenmiştir.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Örgütsel konular arasında ise “Serbest Bürolarda Çalışan Mimarların Ücret ve Çalışma Koşullarının Araştırılması”, “Kamu Kurumlarında ve Üniversitelerde, Özel Sektörde Ücretli Çalışan Mimarların Ücret ve Çalışma Koşullarının Araştırılması”, “İstihdam ve İşsiz Mimarlar” ve “Örgütsel Yapı Geliştirme” ivedilikle ele alınması gereken araştırmalar olarak tanımlanmıştır.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Somut bir proje olarak, geleceğimiz için zorunlu olduğunu düşündüğümüz, aynı zamanda çok sayıda araştırma potansiyeline sahip olan “Üye (Mimar) Mesleki Profil Araştırması ve Sicil (Bilgi) Sistemi Güncelleme Çalışmaları” gündemimizde yer almaktadır.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KENTSEL SORUNLAR VE POLİTİKALAR</w:t>
      </w:r>
    </w:p>
    <w:p w:rsidR="00E73413" w:rsidRDefault="00E73413" w:rsidP="00E73413">
      <w:pPr>
        <w:spacing w:after="0" w:line="240" w:lineRule="auto"/>
        <w:ind w:firstLine="0"/>
        <w:rPr>
          <w:rFonts w:ascii="Arial" w:hAnsi="Arial" w:cs="Arial"/>
          <w:color w:val="000000" w:themeColor="text1"/>
        </w:rPr>
      </w:pPr>
    </w:p>
    <w:p w:rsidR="00F63CA1" w:rsidRDefault="00F63CA1" w:rsidP="00E73413">
      <w:pPr>
        <w:spacing w:after="0" w:line="240" w:lineRule="auto"/>
        <w:ind w:firstLine="0"/>
        <w:rPr>
          <w:rFonts w:ascii="Arial" w:hAnsi="Arial" w:cs="Arial"/>
          <w:color w:val="000000" w:themeColor="text1"/>
        </w:rPr>
      </w:pPr>
      <w:r w:rsidRPr="00E73413">
        <w:rPr>
          <w:rFonts w:ascii="Arial" w:hAnsi="Arial" w:cs="Arial"/>
          <w:color w:val="000000" w:themeColor="text1"/>
        </w:rPr>
        <w:t>Çalışma Dönemimiz içersinde</w:t>
      </w:r>
      <w:r w:rsidR="00233274" w:rsidRPr="00E73413">
        <w:rPr>
          <w:rFonts w:ascii="Arial" w:hAnsi="Arial" w:cs="Arial"/>
          <w:color w:val="000000" w:themeColor="text1"/>
        </w:rPr>
        <w:t>, kentler</w:t>
      </w:r>
      <w:r w:rsidRPr="00E73413">
        <w:rPr>
          <w:rFonts w:ascii="Arial" w:hAnsi="Arial" w:cs="Arial"/>
          <w:color w:val="000000" w:themeColor="text1"/>
        </w:rPr>
        <w:t>imizde artarak yoğunlaşan</w:t>
      </w:r>
      <w:r w:rsidR="00233274" w:rsidRPr="00E73413">
        <w:rPr>
          <w:rFonts w:ascii="Arial" w:hAnsi="Arial" w:cs="Arial"/>
          <w:color w:val="000000" w:themeColor="text1"/>
        </w:rPr>
        <w:t xml:space="preserve"> kentleşme ve planlama süreçlerindeki popülist ve siyasi yaklaşımlar karşısında bilimsel, çağdaş bir kentleşme politikasının uygulanması için bu güne kadar olduğu gibi bundan sonrada aynı kararlılıkla üstüne gidilecektir. </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Kentlerimizi tehdit eden ranta, ayrıcalıklı imara, yağmaya dayalı kentleşme kararlarına karşı kamudan ve bilimsellikten yana olan yasal mücadelemiz sonuna kadar sürdürülecektir. Mimarlık hizmetlerinin topluma sunulduğu yerler olan kentlerimiz, bizim temel ilgi alanlarımızdan biri olmaya bizlerin topluma karşı, kamusal sorumluluğumuz olduğu inancımızla hareket ederek, kentleşme süreçleri özellikle izlenecek ve yerinde gerekli müdahalelerin yapılması için çaba sarf edilecektir.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Son zamanlarda yöneticilerin ağızlarından düşürmedikleri ve sihirli değnek gibi algıladıkları, moda deyimiyle “Kentsel Dönüşüm” ile kentlerimizde yapılmak istenilen ranta endeksli mülkleştirilen arazilerde, kamu eliyle arsa, arazi spekülatörlüğüne dayalı bir yapılaşma hedefi karşısında ilkeli, çağdaş ve kamusal bir yenilenmenin takipçisi olunacaktır.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Kentlerimizde son yıllarda artarak süregelen, ranta dayalı parselasyonlu planlar, bu spekülatif planlarda sürekli yapılan tadilatlar, plan lejant ve yoğunluk kararlarıyla yapılan meşrulaştırmalar bugün ülkemizde giderek bir yapısal durum oluşturmaktadır,</w:t>
      </w: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Mimarlar Odası olarak bu gidişi kaygıyla izlemekteyiz. Kentlerimizdeki sosyal donatı alanları, yeşil alanlar, kent içi ulaşım, kimliksiz TOKİ konutları, yetersiz meydan anlayışı, kent kimliğine saygısızlık ve kültürel mirasa karşı duyarsızlık yerleşim alanlarımızı içinden çıkılmaz bir kaos ortamına doğru hızla sürüklemektedir. Böyle bir açılımla, hukuksal açıdan geçerliliği tartışılır şekilde yağmur gibi gelen birçok yasal düzenleme ile karşı karşıya kaldığımız bu günlerde mimarlık ve kentsel sorumluluklar arasındaki ilişkinin geniş kesimlerce de tartışılmaya başlandığını görmekteyiz. Bu ilişkinin sağlıklı olarak geliştirilmesi ve sürdürülmesi için geçmişte olduğu gibi bugünde Oda olarak bilimsel ve kamusal veriler ışığında sürece katkı koymak önceliklerimiz arasındadır.</w:t>
      </w:r>
    </w:p>
    <w:p w:rsidR="00E73413" w:rsidRPr="00E73413" w:rsidRDefault="00E73413" w:rsidP="00E73413">
      <w:pPr>
        <w:spacing w:after="0" w:line="240" w:lineRule="auto"/>
        <w:ind w:firstLine="0"/>
        <w:rPr>
          <w:rFonts w:ascii="Arial" w:hAnsi="Arial" w:cs="Arial"/>
          <w:color w:val="000000" w:themeColor="text1"/>
        </w:rPr>
      </w:pPr>
    </w:p>
    <w:p w:rsid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Bu alanda Genel Merkez ve Oda birimlerimizde kente, planlamaya ve kent kültürüne dair görüş ve politika üretilmesi, ÇED Danışma Kurulu çalışmaları ile sorunların altının çizilmesi ve tüm bu süreçlere kamu yararı doğrultusunda müdahale edilmesi kararlığındayız. </w:t>
      </w:r>
    </w:p>
    <w:p w:rsidR="00233274" w:rsidRPr="00E73413" w:rsidRDefault="00233274" w:rsidP="00531249">
      <w:pPr>
        <w:spacing w:after="0" w:line="240" w:lineRule="auto"/>
        <w:ind w:firstLine="0"/>
        <w:rPr>
          <w:rFonts w:ascii="Arial" w:hAnsi="Arial" w:cs="Arial"/>
          <w:color w:val="000000" w:themeColor="text1"/>
        </w:rPr>
      </w:pPr>
      <w:r w:rsidRPr="00E73413">
        <w:rPr>
          <w:rFonts w:ascii="Arial" w:hAnsi="Arial" w:cs="Arial"/>
          <w:color w:val="000000" w:themeColor="text1"/>
        </w:rPr>
        <w:br/>
        <w:t>Üst planlardan başlayarak, ülkemiz ve kentlerimiz üzerinde oynanan, bilimsel niteliği tartışmalı, ranta ve yağmaya dayalı planlama ve yaklaşımlar karşısında sürece hukuksal ve toplumsal yaptırımlarla müdahil olmak, bu kapsamda mesleki ve bilimsel etkinlikler düzenlemek hedeflerimiz arasındadır. Bu çalışmalarımızda bizim dışımızdaki kente duyarlı kesim ve kuruluşlarla da birlikte hareket etmeyi amaçlamaktayız.</w:t>
      </w:r>
    </w:p>
    <w:p w:rsidR="00F63CA1" w:rsidRPr="00E73413" w:rsidRDefault="00F63CA1" w:rsidP="00531249">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Afetler ve Mimarlık</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Topraklarının tamamı depremsellik koşullarında bulunan, çeşitli afet riskleri taşıyan ülkemizde, afetlere karşı güvenli yapılaşma ve kentleşme politikalarının geliştirilmesi ve ödünsüz uygulanmasına yönelik bir açılım için Afet Komitesi çalışmalarının, Oda</w:t>
      </w:r>
      <w:r w:rsidR="00F63CA1" w:rsidRPr="00E73413">
        <w:rPr>
          <w:rFonts w:ascii="Arial" w:hAnsi="Arial" w:cs="Arial"/>
          <w:color w:val="000000" w:themeColor="text1"/>
        </w:rPr>
        <w:t xml:space="preserve"> yapısı içinde kalıcılaşması, 45</w:t>
      </w:r>
      <w:r w:rsidRPr="00E73413">
        <w:rPr>
          <w:rFonts w:ascii="Arial" w:hAnsi="Arial" w:cs="Arial"/>
          <w:color w:val="000000" w:themeColor="text1"/>
        </w:rPr>
        <w:t>. Dönemin önemli hedeflerinden biridir.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Afetlerin büyük tahribata ve insan kayıplarına yol açmasının temelindeki mimarlık ve şehircilik ilkelerine aykırı gerçekleştirilen planlama ve yapılaşma gerçeği karşısında Odamız geçmişten gelen mücadele çizgisini koruyarak yapacağı eylemler ile çalışmalarını kamuoyuna aktaracaktır. Bu konudaki deneyimimizi, yapısal nedenlerle ve kentsel dönüşüm baskısı altındaki afetlerin yıkıcı etkisini yaşay</w:t>
      </w:r>
      <w:r w:rsidR="00D1473E" w:rsidRPr="00E73413">
        <w:rPr>
          <w:rFonts w:ascii="Arial" w:hAnsi="Arial" w:cs="Arial"/>
          <w:color w:val="000000" w:themeColor="text1"/>
        </w:rPr>
        <w:t>acak kentlerimiz için daha opera</w:t>
      </w:r>
      <w:r w:rsidRPr="00E73413">
        <w:rPr>
          <w:rFonts w:ascii="Arial" w:hAnsi="Arial" w:cs="Arial"/>
          <w:color w:val="000000" w:themeColor="text1"/>
        </w:rPr>
        <w:t>syonel bir bakışla, kentsel sağlıklaştırma politikası ve planlamasına yönlendirmek istiyoruz.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Afet Komitesinin, çalışmaları alanda yayacak bir model olarak, kamu yönetimi, STK, bilim alanından katılımlarla bir Danışma Kurulu’nun oluşturulması hedeflenmektedir. Mimarlık Mesleği Açısından Afetler Politika Raporu, Afetler ve Mimarlık Bağlamında Hukuksal Değerlendirme Raporu, Merkezî-Yerel Yönetim Uygulamaları Raporlarının geliştirilmesi gündemimizde olacaktır. Afetler ve Kentsel Sağlıklaştırma-Yenileme Sempozyumu ve üniversitelerin katkısıyla birlikte düzenlenecek Deprem Sorumluluk Hukuku Panelleri, anma etkinlikleri, bilgilendirme toplantıları dönem içerisinde yapılması düşünülen etkinliklerdendir. Bu alanda çalışan afetle ilgili toplum örgütlenmeleriyle dayanışma içerisinde bulunulması, öğrencilere, genç mimarlara yönelik yarışmalar açılması, duyarlılık ödülleri verilmesi düşünülmektedir. Mimarlar Odası mevcut hizmet binalarının doğal afetler bağlamında değerlendirilmesi, Afet Yönetimi ve Acil Müdahale Merkezinin oluşturulması da gündemimizdeki bir diğer acil konu olarak durmaktadır.</w:t>
      </w:r>
    </w:p>
    <w:p w:rsidR="00E73413" w:rsidRPr="00E73413" w:rsidRDefault="00E73413" w:rsidP="00E73413">
      <w:pPr>
        <w:spacing w:after="0" w:line="240" w:lineRule="auto"/>
        <w:ind w:firstLine="0"/>
        <w:rPr>
          <w:rFonts w:ascii="Arial" w:hAnsi="Arial" w:cs="Arial"/>
          <w:color w:val="000000" w:themeColor="text1"/>
        </w:rPr>
      </w:pPr>
    </w:p>
    <w:p w:rsidR="00233274" w:rsidRPr="007D5814" w:rsidRDefault="00233274" w:rsidP="00531249">
      <w:pPr>
        <w:spacing w:after="0" w:line="240" w:lineRule="auto"/>
        <w:ind w:firstLine="0"/>
        <w:rPr>
          <w:rFonts w:ascii="Arial" w:eastAsia="Times New Roman" w:hAnsi="Arial" w:cs="Arial"/>
          <w:sz w:val="28"/>
          <w:szCs w:val="28"/>
        </w:rPr>
      </w:pPr>
      <w:r w:rsidRPr="007D5814">
        <w:rPr>
          <w:rFonts w:ascii="Arial" w:eastAsia="Times New Roman" w:hAnsi="Arial" w:cs="Arial"/>
          <w:b/>
          <w:bCs/>
          <w:sz w:val="28"/>
          <w:szCs w:val="28"/>
        </w:rPr>
        <w:t>KÜLTÜREL MİRASIN KORUNMASI VE GELİŞTİRİLMESİ</w:t>
      </w:r>
    </w:p>
    <w:p w:rsid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 xml:space="preserve">Ülkemiz birçok uygarlığın ürünlerini verdiği bir coğrafyadadır. Bugün kültürel miras olarak nitelendirdiğimiz bu ürünlerin korunması, geliştirilmesi ve toplum yararına kullanılması ana hedefimizdir. Korumanın, toplumun kalkınması ve gelişmesinin karşısında olmadığı, aksine kalkınmanın yadsınamaz bir girdisi olduğunu benimsiyoruz. Uygulama politikaları tartışmalı olmakla birlikte özellikle son yıllardaki yasal düzenlemeler, koruma alanında yeni örgütlenme modelleri getirmekte ve yeni </w:t>
      </w:r>
      <w:r w:rsidRPr="00E73413">
        <w:rPr>
          <w:rFonts w:ascii="Arial" w:hAnsi="Arial" w:cs="Arial"/>
          <w:color w:val="000000" w:themeColor="text1"/>
        </w:rPr>
        <w:lastRenderedPageBreak/>
        <w:t>kaynaklar sağlamaktadır. Bu gelişmeler göz önüne alınarak, kültür mirasımıza ilişkin politikalarımızı şu temel ilkeler yönlendirecektir:</w:t>
      </w:r>
    </w:p>
    <w:p w:rsidR="00233274" w:rsidRPr="00E73413" w:rsidRDefault="00233274" w:rsidP="00E73413">
      <w:pPr>
        <w:pStyle w:val="ListeParagraf"/>
        <w:numPr>
          <w:ilvl w:val="0"/>
          <w:numId w:val="15"/>
        </w:numPr>
        <w:spacing w:after="0" w:line="240" w:lineRule="auto"/>
        <w:rPr>
          <w:rFonts w:ascii="Arial" w:hAnsi="Arial" w:cs="Arial"/>
          <w:color w:val="000000" w:themeColor="text1"/>
        </w:rPr>
      </w:pPr>
      <w:r w:rsidRPr="00E73413">
        <w:rPr>
          <w:rFonts w:ascii="Arial" w:hAnsi="Arial" w:cs="Arial"/>
          <w:color w:val="000000" w:themeColor="text1"/>
        </w:rPr>
        <w:t>Koruma kültürünün geliştirilmesi,</w:t>
      </w:r>
    </w:p>
    <w:p w:rsidR="00233274" w:rsidRPr="00E73413" w:rsidRDefault="00233274" w:rsidP="00E73413">
      <w:pPr>
        <w:pStyle w:val="ListeParagraf"/>
        <w:numPr>
          <w:ilvl w:val="0"/>
          <w:numId w:val="15"/>
        </w:numPr>
        <w:spacing w:after="0" w:line="240" w:lineRule="auto"/>
        <w:rPr>
          <w:rFonts w:ascii="Arial" w:hAnsi="Arial" w:cs="Arial"/>
          <w:color w:val="000000" w:themeColor="text1"/>
        </w:rPr>
      </w:pPr>
      <w:r w:rsidRPr="00E73413">
        <w:rPr>
          <w:rFonts w:ascii="Arial" w:hAnsi="Arial" w:cs="Arial"/>
          <w:color w:val="000000" w:themeColor="text1"/>
        </w:rPr>
        <w:t>Korumanın kültür varlıklarının sahip ve kullanıcılarının odağında yer aldığı sosyal ve ekonomik boyutlarının da ele alınması,</w:t>
      </w:r>
    </w:p>
    <w:p w:rsidR="00233274" w:rsidRPr="00E73413" w:rsidRDefault="00233274" w:rsidP="00E73413">
      <w:pPr>
        <w:pStyle w:val="ListeParagraf"/>
        <w:numPr>
          <w:ilvl w:val="0"/>
          <w:numId w:val="15"/>
        </w:numPr>
        <w:spacing w:after="0" w:line="240" w:lineRule="auto"/>
        <w:rPr>
          <w:rFonts w:ascii="Arial" w:hAnsi="Arial" w:cs="Arial"/>
          <w:color w:val="000000" w:themeColor="text1"/>
        </w:rPr>
      </w:pPr>
      <w:r w:rsidRPr="00E73413">
        <w:rPr>
          <w:rFonts w:ascii="Arial" w:hAnsi="Arial" w:cs="Arial"/>
          <w:color w:val="000000" w:themeColor="text1"/>
        </w:rPr>
        <w:t>Koruma ve geliştirme konularında, başta meslektaşlarımız olmak üzere, yerel yöneticiler, sivil toplum örgütleri ve giderek tüm topluma yönelik bilgilendirme ve mevcut bilgileri güncelleştirmeyi amaçlayan bilimsel ve mesleki toplantılar ile yayınların çoğaltılması,</w:t>
      </w:r>
    </w:p>
    <w:p w:rsidR="00233274" w:rsidRPr="00E73413" w:rsidRDefault="00233274" w:rsidP="00E73413">
      <w:pPr>
        <w:pStyle w:val="ListeParagraf"/>
        <w:numPr>
          <w:ilvl w:val="0"/>
          <w:numId w:val="15"/>
        </w:numPr>
        <w:spacing w:after="0" w:line="240" w:lineRule="auto"/>
        <w:rPr>
          <w:rFonts w:ascii="Arial" w:hAnsi="Arial" w:cs="Arial"/>
          <w:color w:val="000000" w:themeColor="text1"/>
        </w:rPr>
      </w:pPr>
      <w:r w:rsidRPr="00E73413">
        <w:rPr>
          <w:rFonts w:ascii="Arial" w:hAnsi="Arial" w:cs="Arial"/>
          <w:color w:val="000000" w:themeColor="text1"/>
        </w:rPr>
        <w:t>Kültürel mirasın korunması konusunda hizmet veren uluslararası ve ulusal kurum ve kuruluşlarla kurulan ilişkiler geliştirilecek, gerektiğinde Odamız öncülüğünde bir koruma platformu oluşturulmasına yönelik girişimlerde bulunulacaktır.</w:t>
      </w:r>
    </w:p>
    <w:p w:rsidR="00233274" w:rsidRPr="00E73413" w:rsidRDefault="00233274" w:rsidP="00E73413">
      <w:pPr>
        <w:pStyle w:val="ListeParagraf"/>
        <w:numPr>
          <w:ilvl w:val="0"/>
          <w:numId w:val="15"/>
        </w:numPr>
        <w:spacing w:after="0" w:line="240" w:lineRule="auto"/>
        <w:rPr>
          <w:rFonts w:ascii="Arial" w:hAnsi="Arial" w:cs="Arial"/>
          <w:color w:val="000000" w:themeColor="text1"/>
        </w:rPr>
      </w:pPr>
      <w:r w:rsidRPr="00E73413">
        <w:rPr>
          <w:rFonts w:ascii="Arial" w:hAnsi="Arial" w:cs="Arial"/>
          <w:color w:val="000000" w:themeColor="text1"/>
        </w:rPr>
        <w:t>“Kültürel Miras Sempozyumu” yapılarak, bu alandaki çalışmalara katkı sağlanması hedeflenecektir.</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Şubelerimizin etkinlikleri içersinde yer alan arkeolojik ve kültürel değerlerin tanıtılması, değerlendirilmesi ve tahribatının önlenmesi yönündeki çalışmalar; merkezî bir koordinasyona kavuşturularak belgeleme, envanter, araştırma, hukuksal veya değişik toplumsal yaptırım uygulamalarıyla “koruma-yaşatma modelleri” oluşturulmaya çalışılacaktır. Birimlerimizin zengin birikimlerini bir araya getirerek “Kültürel Mirasın Korunmasında Mimarlar Odası” temalı bir dizi etkinlik ve yayın yapmayı planlıyoruz.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Kent ve kasabalarımızdaki mimari mirasın belgelenmesini amaçlayan ve şubelerimiz tarafından başlatılan Mimarlık Rehberi çalışmalarını ve Bina Kimlikleri projesini, diğer birimlerimiz tarafından da sahiplenilmesi gereken etkinlikler olarak görüyor, bu konulardaki teknik ve bilimsel altyapının geliştirilmesi çabalarına gereken katkıyı yapmayı planlıyoruz.</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hAnsi="Arial" w:cs="Arial"/>
          <w:b/>
          <w:color w:val="000000" w:themeColor="text1"/>
        </w:rPr>
      </w:pPr>
      <w:r w:rsidRPr="00E73413">
        <w:rPr>
          <w:rFonts w:ascii="Arial" w:hAnsi="Arial" w:cs="Arial"/>
          <w:b/>
          <w:color w:val="000000" w:themeColor="text1"/>
        </w:rPr>
        <w:t>Cumhuriyetin Mimari Mirası  </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Bu dönem hızlandırılması gereken “Cumhuriyetin Mimari Mirası” projesinin ilk aşamasında “Cumhuriyet Dönemi Mirasının Bugünkü Durumu” ele alınacak, daha önce değişik kurum ve kuruluşlarca yapılan mevcut envanterler kullanılarak, tehdit altında bulunan ve giderek yok olan Cumhuriyet Dönemi mimarlık yapıtlarının halen içinde bulunduğu durum tespit edilecektir. Bu aşamanın sonuçları ilgili kurum ve kuruluşlara gönderilerek, gerekli önlemlerin alınması istenecektir. İkinci aşamada ise mevcut envanterlerde bulunmayan yapılar saptanarak “korunması gerekli kültür varlığı olarak” tescil edilmeleri sağlanacaktır. Projenin üçüncü ve son aşamasını ise ilk aşamadan elde edilen verilerle Mimarlar Odası’nın Cumhuriyet Dönemi Mimari Mirasına ilişkin politikasının belirlemek oluşturmaktadır.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Küresel ve ulusal ölçekte yaşanan ekonomik krizin ötelenmesinin bir aracı olarak gündeme gelen “Kentlerin Yeniden Yapılandırılması Stratejisi” nedeniyle kentsel değerlerimiz ve mimarlığımızın tahrip edilmesi yeni boyutlar kazanmıştır. Bu nedenlerle doğal ve kültürel mirasın korunması konusundaki çabaların artırılması gerekmektedir. Bu konuda şubelerin yaptığı çalışmalara destek verilerek ve bu çalışmaların ülke ölçeğinde sahiplenilmesi sağlanacaktır.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Bu kapsamda hükümet tarafından satılması gündemde olan Cumhuriyet dönemi kültür varlıkları ile ilgili envanter çalışması yapılması ve konunun kamuoyu gündemine taşınması yönünde çalışmalar yapılması planlanmaktadır.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t>20. Yüzyıl Mimarlığının Belgelenmesi ve Korunması</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DOCOMOMO çalışmalarına paralel belgeleme ve yayın desteği sağlanması, ulusal mimarlık ödülü kazanan yapıların tescillenmesi, modern mimarlık ürünlerinin tanıtılmasına yönelik yayın, film, sergi vb. çalışmalar gündemimizdedir.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t>ÖRGÜTSEL YAPININ GELİŞTİRİLMESİ</w:t>
      </w:r>
    </w:p>
    <w:p w:rsidR="00E73413" w:rsidRDefault="00E73413" w:rsidP="00E73413">
      <w:pPr>
        <w:spacing w:after="0" w:line="240" w:lineRule="auto"/>
        <w:ind w:firstLine="0"/>
        <w:rPr>
          <w:rFonts w:ascii="Arial" w:hAnsi="Arial" w:cs="Arial"/>
          <w:color w:val="000000" w:themeColor="text1"/>
        </w:rPr>
      </w:pPr>
    </w:p>
    <w:p w:rsidR="00233274" w:rsidRDefault="007D5814" w:rsidP="00E73413">
      <w:pPr>
        <w:spacing w:after="0" w:line="240" w:lineRule="auto"/>
        <w:ind w:firstLine="0"/>
        <w:rPr>
          <w:rFonts w:ascii="Arial" w:hAnsi="Arial" w:cs="Arial"/>
          <w:color w:val="000000" w:themeColor="text1"/>
        </w:rPr>
      </w:pPr>
      <w:r w:rsidRPr="00E73413">
        <w:rPr>
          <w:rFonts w:ascii="Arial" w:hAnsi="Arial" w:cs="Arial"/>
          <w:color w:val="000000" w:themeColor="text1"/>
        </w:rPr>
        <w:t>45</w:t>
      </w:r>
      <w:r w:rsidR="00233274" w:rsidRPr="00E73413">
        <w:rPr>
          <w:rFonts w:ascii="Arial" w:hAnsi="Arial" w:cs="Arial"/>
          <w:color w:val="000000" w:themeColor="text1"/>
        </w:rPr>
        <w:t>. Dönemde Mimarlar Odası eylemlerinin örgütsel katılım ve koordinasyon ortamında gerçekleştirilmesi hedeflenmektedir. Mimarlar Odası'nın birimlerinin, yurt sathındaki tüm eylem ve çalışmalarının mesleğimizin birer kazanımı olduğu kabulünden hareketle; merkezî koordinasyon sağlanarak bu çalışmalara yeterli destek ve katkı verilmesi için gerekli koşullar oluşturulacaktır. Tek üyeden TMMOB'ye kadar tüm süreçlerde birlikte üretme ve paylaşma ilkesiyle hareket edilmesi anlayışının hayata geçirilmesi hedeflenmektedir. Bu anlamda seçilmiş organlar olarak Denetleme Kurulu ve Onur Kurulu’nun etkin kılınabilmesi, verimliliğinin ve çalışma hızının artırılması için ihtiyaç duydukları desteğin sunulması konusunda çabalarımız artırılacaktır.</w:t>
      </w:r>
    </w:p>
    <w:p w:rsidR="00E73413" w:rsidRPr="00E73413" w:rsidRDefault="00E73413" w:rsidP="00E73413">
      <w:pPr>
        <w:spacing w:after="0" w:line="240" w:lineRule="auto"/>
        <w:ind w:firstLine="0"/>
        <w:rPr>
          <w:rFonts w:ascii="Arial" w:hAnsi="Arial" w:cs="Arial"/>
          <w:color w:val="000000" w:themeColor="text1"/>
        </w:rPr>
      </w:pPr>
    </w:p>
    <w:p w:rsidR="00233274" w:rsidRPr="007D5814" w:rsidRDefault="00233274" w:rsidP="00531249">
      <w:pPr>
        <w:spacing w:after="0" w:line="240" w:lineRule="auto"/>
        <w:ind w:firstLine="0"/>
        <w:rPr>
          <w:rFonts w:ascii="Arial" w:eastAsia="Times New Roman" w:hAnsi="Arial" w:cs="Arial"/>
          <w:sz w:val="28"/>
          <w:szCs w:val="28"/>
        </w:rPr>
      </w:pPr>
      <w:r w:rsidRPr="007D5814">
        <w:rPr>
          <w:rFonts w:ascii="Arial" w:eastAsia="Times New Roman" w:hAnsi="Arial" w:cs="Arial"/>
          <w:b/>
          <w:bCs/>
          <w:sz w:val="28"/>
          <w:szCs w:val="28"/>
        </w:rPr>
        <w:t>Örgütsel Yapının Gelişimi ve Güçlendirilmesi Çalışmaları</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Mimarlar Odası’nın kamu yararına yürüttüğü çalışmaların sürekliliği, mesleki gelişmeler ve meslek mensuplarının haklarının savunulması ve iyileştirilmesi hakkında yapılacak girişimler ancak Oda üyeleri ve ilgili tüm kesimlerin katılımı ve desteğiyle mümkündür.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Mimarlık eğitim sürecinden mesleki deneyimlerin elde edildiği uygulama süreçlerine kadar; mimar adayları, mimarlık öğrencileri, mimarlar, mimarlık eğitimi veren kurumlar, akademisyenler ile tüm düzenleyici kurum ve kuruluşların sorunları, çözüm yollarını ve yenilikçi fikirleri paylaşabileceği ve geliştirebileceği ortak platformun meslek örgütü Mimarlar Odası olması hedeflenmektedir. Mimarlar Odası’nın tüm bileşenleri bir araya getirerek tartı</w:t>
      </w:r>
      <w:r w:rsidR="00B07253" w:rsidRPr="00E73413">
        <w:rPr>
          <w:rFonts w:ascii="Arial" w:hAnsi="Arial" w:cs="Arial"/>
          <w:color w:val="000000" w:themeColor="text1"/>
        </w:rPr>
        <w:t>şma ortamını; etkinlikler, çalış</w:t>
      </w:r>
      <w:r w:rsidRPr="00E73413">
        <w:rPr>
          <w:rFonts w:ascii="Arial" w:hAnsi="Arial" w:cs="Arial"/>
          <w:color w:val="000000" w:themeColor="text1"/>
        </w:rPr>
        <w:t>taylar, danışma kurulları ve çalışma grupları yoluyla yaratması benimsenmiştir.</w:t>
      </w:r>
    </w:p>
    <w:p w:rsidR="00E73413" w:rsidRPr="00E73413" w:rsidRDefault="00E73413" w:rsidP="00E73413">
      <w:pPr>
        <w:spacing w:after="0" w:line="240" w:lineRule="auto"/>
        <w:ind w:firstLine="0"/>
        <w:rPr>
          <w:rFonts w:ascii="Arial" w:hAnsi="Arial" w:cs="Arial"/>
          <w:color w:val="000000" w:themeColor="text1"/>
        </w:rPr>
      </w:pPr>
    </w:p>
    <w:p w:rsidR="00E73413" w:rsidRDefault="007D5814" w:rsidP="00E73413">
      <w:pPr>
        <w:spacing w:after="0" w:line="240" w:lineRule="auto"/>
        <w:ind w:firstLine="0"/>
        <w:rPr>
          <w:rFonts w:ascii="Arial" w:hAnsi="Arial" w:cs="Arial"/>
          <w:color w:val="000000" w:themeColor="text1"/>
        </w:rPr>
      </w:pPr>
      <w:r w:rsidRPr="00E73413">
        <w:rPr>
          <w:rFonts w:ascii="Arial" w:hAnsi="Arial" w:cs="Arial"/>
          <w:color w:val="000000" w:themeColor="text1"/>
        </w:rPr>
        <w:t>45</w:t>
      </w:r>
      <w:r w:rsidR="00233274" w:rsidRPr="00E73413">
        <w:rPr>
          <w:rFonts w:ascii="Arial" w:hAnsi="Arial" w:cs="Arial"/>
          <w:color w:val="000000" w:themeColor="text1"/>
        </w:rPr>
        <w:t>.Çalışma Döneminde tüm bu çalışma biçimlerine ek olarak gelişen teknoloji ve iletişim ağlarının kullanılması; üyelerin yararlanabileceği web ağları, sosyal medya hesapları ve Mimarlar Odası uygulamaları ile bilgi alışverişi sürekliliğinin sağlanarak, iletişim ve katılımcı örgütlenme yapısının iyileştirilmesi planlanmaktadır.</w:t>
      </w:r>
    </w:p>
    <w:p w:rsidR="00E73413" w:rsidRPr="00E73413" w:rsidRDefault="00E73413" w:rsidP="00E73413">
      <w:pPr>
        <w:spacing w:after="0" w:line="240" w:lineRule="auto"/>
        <w:ind w:firstLine="0"/>
        <w:rPr>
          <w:rFonts w:ascii="Arial" w:hAnsi="Arial" w:cs="Arial"/>
          <w:color w:val="000000" w:themeColor="text1"/>
        </w:rPr>
      </w:pPr>
    </w:p>
    <w:p w:rsidR="00233274" w:rsidRDefault="007D5814" w:rsidP="00E73413">
      <w:pPr>
        <w:spacing w:after="0" w:line="240" w:lineRule="auto"/>
        <w:ind w:firstLine="0"/>
        <w:rPr>
          <w:rFonts w:ascii="Arial" w:hAnsi="Arial" w:cs="Arial"/>
          <w:color w:val="000000" w:themeColor="text1"/>
        </w:rPr>
      </w:pPr>
      <w:r w:rsidRPr="00E73413">
        <w:rPr>
          <w:rFonts w:ascii="Arial" w:hAnsi="Arial" w:cs="Arial"/>
          <w:color w:val="000000" w:themeColor="text1"/>
        </w:rPr>
        <w:t xml:space="preserve">Oluşturulacak olan “Örgütsel Yapı Çalışma Grubu”nun hazırlıkları, çalışmaları ve koordinatörlüğünde </w:t>
      </w:r>
      <w:r w:rsidR="00233274" w:rsidRPr="00E73413">
        <w:rPr>
          <w:rFonts w:ascii="Arial" w:hAnsi="Arial" w:cs="Arial"/>
          <w:color w:val="000000" w:themeColor="text1"/>
        </w:rPr>
        <w:t xml:space="preserve">Örgütsel yapının geliştirilmesi ve güçlendirilmesi amacıyla geniş katılımlı danışma toplantıları ve danışma kurullarıyla sürecin masaya yatırılması sağlanacaktır. Örgütsel yapımızın değişimi konusun irdelenmesi, örgütsel taleplerle birlikte üye yapımızdaki değişimin de değerlendirilmesini gerektirmektedir. </w:t>
      </w:r>
    </w:p>
    <w:p w:rsidR="00E73413" w:rsidRDefault="00E73413" w:rsidP="00E73413">
      <w:pPr>
        <w:spacing w:after="0" w:line="240" w:lineRule="auto"/>
        <w:ind w:firstLine="0"/>
        <w:rPr>
          <w:rFonts w:ascii="Arial" w:hAnsi="Arial" w:cs="Arial"/>
          <w:color w:val="000000" w:themeColor="text1"/>
        </w:rPr>
      </w:pP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lastRenderedPageBreak/>
        <w:t>Üye Sicil Bilgi Sistemi Çalışmaları</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Oda yapısının tümüyle gözden geçirileceği ve ilgili yönetmelik değişikliklerinin yapılacağı bir dönemdeyiz. Bu nedenle üye sicil bilgi sistemi oldukça önem kazanıyor. Tüm üyelerin örgütlenmede etkin rol almaları için, yeni araçların üretilmesi, kurumsal bağlarının güçlendirilmesi için, üye sicil bilgi sisteminin özel bir öneminin olduğunu düşünüyoruz. Sağlıklı bir iş düzeni için gerekli olan üye referans sisteminin oluşturulması bağlamında bir örgütlenme çalışması yapılması gerekmektedir.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Mimarlar Odası Üye Sicil Bilgi Sisteminin dijital ortamda düzenlenecek anket ve araştırmalar yoluyla güncellenmesi ve elde edilen veriler yoluyla üyelerin Oda ile ilişkilerinde görülen eksikliklerin giderilmesi önemsenmektedir.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Ayrıca Üye Sicil Sistemi içerisinde mesleki uygulama alanları, mesleğe kabul ve sürekli mesleki gelişim konularında yaşanan gelişmelere bağlı olarak gerekli görülen değişikliklerin işlenmesi çalışma programı kapsamındadır.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t>İşyeri Temsilcilikleri Eşgüdüm Çalışmaları</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Kamuda ve özel sektörde ücretli çalışan mimarlar Mimarlar Odası üye profilinin büyük bölümünü oluşturmasına rağmen; emekli, öğrenci, işsiz veya mimarlık disiplininden farklı alanlarda çalışan üyelerin tümüne ulaşarak sorunları ve deneyimleri hakkında veri toplamak ve sicil bilgilerini güncellemek dönem çalışmaları içerisinde planlanmaktadır.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Mimarların meslek alanındaki değişiklikler ve etkileri hakkında tüm üyelerin bilgilendirilmelerinin temsilciler yoluyla yapılması hedeflenmektedir. Çalışma aksının meslekle ilgili mevzuat ve pratik alanda yapılan değişiklikler temel alınarak şekillendirilmesi benimsenmektedir.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Gerek özel kesimde gerekse kamuda ücretli çalışan üyelerimiz Oda üye dağılımında önemli bir yer tutmaktadır. 12 Eylül hukukunun zedelediği, Oda'nın kamu çalışanları ile olan bağının geliştirilmesi ihtiyacı vardır. Ücretli çalışan üyelerimizin yetki, sorumluluk, mesleki kimlik ve aidiyet, özlük hakları, çalışma koşulları vb. konularda haklarının geliştirilmesi gerekir.</w:t>
      </w:r>
    </w:p>
    <w:p w:rsidR="00233274" w:rsidRPr="00E73413" w:rsidRDefault="00233274" w:rsidP="00531249">
      <w:pPr>
        <w:spacing w:after="0" w:line="240" w:lineRule="auto"/>
        <w:ind w:firstLine="0"/>
        <w:rPr>
          <w:rFonts w:ascii="Arial" w:eastAsia="Times New Roman" w:hAnsi="Arial" w:cs="Arial"/>
          <w:b/>
          <w:bCs/>
          <w:sz w:val="28"/>
          <w:szCs w:val="28"/>
        </w:rPr>
      </w:pPr>
      <w:r w:rsidRPr="00E73413">
        <w:rPr>
          <w:rFonts w:ascii="Arial" w:hAnsi="Arial" w:cs="Arial"/>
          <w:color w:val="000000" w:themeColor="text1"/>
        </w:rPr>
        <w:t> </w:t>
      </w: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t>TMMOB ve Planlama - Tasarım - Yapı Odalarıyla İlişkiler</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Ülkemizde mesleklerin karşı karşıya bulunduğu pek çok ortak sorun bulunmaktadır. Ortak sorunların çözümlerinin birlikte üretilmesi ve yaşama geçirilmesi için, TMMOB ve bağlı Odalarla ilişkilerin geliştirilmesi ve dayanışma içersinde olunması gerekmektedir. Meslek alanımızın daraltılmasına yönelik her türlü girişime karşı başta hukuk yolu olmak üzere ciddi mücadele sürdürürken, görüş ayrılıklarına neden olan konularda, ilgili tasarım - planlama ve yapı odaları ile doğrudan ilişkiye geçilerek sorunlarımızın karşılıklı görüşmelerle çözümlenmesi için gerekli ortamlar oluşturulacaktır.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 xml:space="preserve">Temelde eğitim sistemindeki yanlış uygulamalardan ve okullaşma pratiğimizden kaynaklanan, ancak ortamda farklı değerlendirmelere ve çoğunlukla da yanlış </w:t>
      </w:r>
      <w:r w:rsidRPr="00E73413">
        <w:rPr>
          <w:rFonts w:ascii="Arial" w:hAnsi="Arial" w:cs="Arial"/>
          <w:color w:val="000000" w:themeColor="text1"/>
        </w:rPr>
        <w:lastRenderedPageBreak/>
        <w:t>anlamalara neden olan uzmanlık, disiplin, meslek tanımlarını bilimsel nesnel temelde değerlendirmek ve yanlış anlamaları gidermek hedeflenecektir. Asıl olanın kullanıcı hakları ve kamu-toplum yararı temelinde insan yaşamı olduğu, üretilen hizmetin niteliğinin bu bağlamda anlamlı olduğunu unutmadan yetki paylaşımını esas alan bir modeli benimseyerek, gelecekteki ortak üretim koşullarının oluşturulmasını önemsemekteyiz.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Bu kapsamda, meslekler arası örtüşen alanların bir koordinasyon ve dayanışma alanı olarak değerlendirilmesini öngörmekteyiz.</w:t>
      </w:r>
    </w:p>
    <w:p w:rsidR="00E73413" w:rsidRPr="00E73413" w:rsidRDefault="00E73413" w:rsidP="00E73413">
      <w:pPr>
        <w:spacing w:after="0" w:line="240" w:lineRule="auto"/>
        <w:ind w:firstLine="0"/>
        <w:rPr>
          <w:rFonts w:ascii="Arial" w:eastAsia="Times New Roman" w:hAnsi="Arial" w:cs="Arial"/>
          <w:b/>
          <w:bCs/>
          <w:sz w:val="28"/>
          <w:szCs w:val="28"/>
        </w:rPr>
      </w:pPr>
    </w:p>
    <w:p w:rsidR="00233274" w:rsidRPr="00E73413" w:rsidRDefault="00233274" w:rsidP="00531249">
      <w:pPr>
        <w:spacing w:after="0" w:line="240" w:lineRule="auto"/>
        <w:ind w:firstLine="0"/>
        <w:rPr>
          <w:rFonts w:ascii="Arial" w:eastAsia="Times New Roman" w:hAnsi="Arial" w:cs="Arial"/>
          <w:b/>
          <w:bCs/>
          <w:sz w:val="28"/>
          <w:szCs w:val="28"/>
        </w:rPr>
      </w:pPr>
      <w:r w:rsidRPr="007D5814">
        <w:rPr>
          <w:rFonts w:ascii="Arial" w:eastAsia="Times New Roman" w:hAnsi="Arial" w:cs="Arial"/>
          <w:b/>
          <w:bCs/>
          <w:sz w:val="28"/>
          <w:szCs w:val="28"/>
        </w:rPr>
        <w:t>Diğer Kuruluşlarla İlişkiler</w:t>
      </w:r>
    </w:p>
    <w:p w:rsid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Mimarlık alanında var olan ya da yeni oluşacak ulusal ve uluslararası birimlerin içinde yer almayı ve çalışmalara etkin olarak katılmayı planlıyoruz. Mimarlar Odası bu süreçte örgütleyici, koordinatör, kolaylaştırıcı, katkı sağlayan vb. roller almayı mesleki ve toplumsal sorumluluğun gereği olarak görmektedir.</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 xml:space="preserve">Mimarlık Vakfı, Tarihî Kentler Birliği, Özerk Sanat Konseyi, Türkiye Beton Birliği ve şubelerimizin içinde aktif olarak yer aldıkları, </w:t>
      </w:r>
      <w:r w:rsidR="009572FD" w:rsidRPr="00E73413">
        <w:rPr>
          <w:rFonts w:ascii="Arial" w:hAnsi="Arial" w:cs="Arial"/>
          <w:color w:val="000000" w:themeColor="text1"/>
        </w:rPr>
        <w:t>Ankara</w:t>
      </w:r>
      <w:r w:rsidRPr="00E73413">
        <w:rPr>
          <w:rFonts w:ascii="Arial" w:hAnsi="Arial" w:cs="Arial"/>
          <w:color w:val="000000" w:themeColor="text1"/>
        </w:rPr>
        <w:t>, Haydarpaşa, Tekel, Okuluma Dokunma ve Nükleer Karşıtı Platform gibi kent / çevre / meslek odaklı platformlar, örgütsel yapılar, içinde yer aldığımız veya ilişkide olduğumuz kuruluşlarla, programlarımız kapsamında işbirliği ve ortaklıklar oluşturmayı hedefliyoruz.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Söz konusu inisiyatif ve kuruluşların güçlenmesi; Odamızın yapılı çevre kültürü oluşumuna yönelik çabalarının paylaşılmasını ve nitelikli hale gelmesini sağlayacaktır. Bu çabaların bir meslek kuruluşu olma niteliğimizi daha da güçlendireceğini düşünüyoruz.</w:t>
      </w:r>
    </w:p>
    <w:p w:rsidR="00E73413" w:rsidRPr="00E73413" w:rsidRDefault="00E73413" w:rsidP="00E73413">
      <w:pPr>
        <w:spacing w:after="0" w:line="240" w:lineRule="auto"/>
        <w:ind w:firstLine="0"/>
        <w:rPr>
          <w:rFonts w:ascii="Arial" w:eastAsia="Times New Roman" w:hAnsi="Arial" w:cs="Arial"/>
          <w:b/>
          <w:bCs/>
          <w:sz w:val="28"/>
          <w:szCs w:val="28"/>
        </w:rPr>
      </w:pPr>
    </w:p>
    <w:p w:rsidR="00233274" w:rsidRDefault="00233274" w:rsidP="00531249">
      <w:pPr>
        <w:spacing w:after="0" w:line="240" w:lineRule="auto"/>
        <w:ind w:firstLine="0"/>
        <w:rPr>
          <w:rFonts w:ascii="Arial" w:eastAsia="Times New Roman" w:hAnsi="Arial" w:cs="Arial"/>
          <w:b/>
          <w:bCs/>
          <w:sz w:val="28"/>
          <w:szCs w:val="28"/>
        </w:rPr>
      </w:pPr>
      <w:r w:rsidRPr="009F5D22">
        <w:rPr>
          <w:rFonts w:ascii="Arial" w:eastAsia="Times New Roman" w:hAnsi="Arial" w:cs="Arial"/>
          <w:b/>
          <w:bCs/>
          <w:sz w:val="28"/>
          <w:szCs w:val="28"/>
        </w:rPr>
        <w:t>SONSÖZ</w:t>
      </w:r>
    </w:p>
    <w:p w:rsidR="00E73413" w:rsidRPr="00E73413" w:rsidRDefault="00E73413" w:rsidP="00531249">
      <w:pPr>
        <w:spacing w:after="0" w:line="240" w:lineRule="auto"/>
        <w:ind w:firstLine="0"/>
        <w:rPr>
          <w:rFonts w:ascii="Arial" w:eastAsia="Times New Roman" w:hAnsi="Arial" w:cs="Arial"/>
          <w:b/>
          <w:bCs/>
          <w:sz w:val="28"/>
          <w:szCs w:val="28"/>
        </w:rPr>
      </w:pPr>
    </w:p>
    <w:p w:rsidR="00233274" w:rsidRDefault="009F5D22" w:rsidP="00E73413">
      <w:pPr>
        <w:spacing w:after="0" w:line="240" w:lineRule="auto"/>
        <w:ind w:firstLine="0"/>
        <w:rPr>
          <w:rFonts w:ascii="Arial" w:hAnsi="Arial" w:cs="Arial"/>
          <w:color w:val="000000" w:themeColor="text1"/>
        </w:rPr>
      </w:pPr>
      <w:r w:rsidRPr="00E73413">
        <w:rPr>
          <w:rFonts w:ascii="Arial" w:hAnsi="Arial" w:cs="Arial"/>
          <w:color w:val="000000" w:themeColor="text1"/>
        </w:rPr>
        <w:t>Mimarlar Odası 45</w:t>
      </w:r>
      <w:r w:rsidR="00233274" w:rsidRPr="00E73413">
        <w:rPr>
          <w:rFonts w:ascii="Arial" w:hAnsi="Arial" w:cs="Arial"/>
          <w:color w:val="000000" w:themeColor="text1"/>
        </w:rPr>
        <w:t>. Dönem Merkez Yönetim Kurulu olarak; Ülkemizde her alanda yaşanmakta olan kaos karşısında; sağlıklı çözümün ortağı olmak, toplumumuzun esenlikli geleceği için yoğun bir çaba göstermek, meslektaşlarımıza mesleki uğraşlarında ve yaşamlarında destek olmak için çalışmayı ilke olarak benimsemekteyiz.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Bunu yaparken dayanışmamızın en önemli örgütsel dayanağının Mimarlar Odası olduğunun bilincindeyiz. Ülkemiz mimarlığının ve onun örgütü olan Mimarlar Odası'nın, toplum nezdinde kanıtlanmış saygınlığı, tüm yönetsel ve rant baskılarına rağmen temel dayanağımız ve çıkış noktamız olarak görmekteyiz. Geleceğin insan odaklı sağlıklı yerleşmelerinin mimarları ve onların örgütlü gücü olma hedefinden asla vazgeçmeyecek, mesleğimize karşı dayatma, etkisiz kılma, mesleki alanı daraltma, yok etme vb. çabalara karşı kamu ve toplum yararına mücadelemizi kararlı bir şekilde sürdüreceğiz.</w:t>
      </w:r>
    </w:p>
    <w:p w:rsidR="00E73413" w:rsidRPr="00E73413" w:rsidRDefault="00E73413" w:rsidP="00E73413">
      <w:pPr>
        <w:spacing w:after="0" w:line="240" w:lineRule="auto"/>
        <w:ind w:firstLine="0"/>
        <w:rPr>
          <w:rFonts w:ascii="Arial" w:hAnsi="Arial" w:cs="Arial"/>
          <w:color w:val="000000" w:themeColor="text1"/>
        </w:rPr>
      </w:pPr>
    </w:p>
    <w:p w:rsidR="00233274"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Bu kapsamda meslek ve toplum yararına sorumluluk ve görevlerimizi, Oda birimlerimizle, tüm meslektaşlarımızla ve toplumumuzun ilgili kesimleri ile birlikte gerçekleştirmeyi hedeflemekteyiz.</w:t>
      </w:r>
    </w:p>
    <w:p w:rsidR="00E73413" w:rsidRPr="00E73413" w:rsidRDefault="00E73413" w:rsidP="00E73413">
      <w:pPr>
        <w:spacing w:after="0" w:line="240" w:lineRule="auto"/>
        <w:ind w:firstLine="0"/>
        <w:rPr>
          <w:rFonts w:ascii="Arial" w:hAnsi="Arial" w:cs="Arial"/>
          <w:color w:val="000000" w:themeColor="text1"/>
        </w:rPr>
      </w:pPr>
    </w:p>
    <w:p w:rsidR="00233274" w:rsidRDefault="009F5D22" w:rsidP="00E73413">
      <w:pPr>
        <w:spacing w:after="0" w:line="240" w:lineRule="auto"/>
        <w:ind w:firstLine="0"/>
        <w:rPr>
          <w:rFonts w:ascii="Arial" w:hAnsi="Arial" w:cs="Arial"/>
          <w:color w:val="000000" w:themeColor="text1"/>
        </w:rPr>
      </w:pPr>
      <w:r w:rsidRPr="00E73413">
        <w:rPr>
          <w:rFonts w:ascii="Arial" w:hAnsi="Arial" w:cs="Arial"/>
          <w:color w:val="000000" w:themeColor="text1"/>
        </w:rPr>
        <w:lastRenderedPageBreak/>
        <w:t>45</w:t>
      </w:r>
      <w:r w:rsidR="00233274" w:rsidRPr="00E73413">
        <w:rPr>
          <w:rFonts w:ascii="Arial" w:hAnsi="Arial" w:cs="Arial"/>
          <w:color w:val="000000" w:themeColor="text1"/>
        </w:rPr>
        <w:t>.Dönemin başarısı, çalışmalara katkı ko</w:t>
      </w:r>
      <w:r w:rsidRPr="00E73413">
        <w:rPr>
          <w:rFonts w:ascii="Arial" w:hAnsi="Arial" w:cs="Arial"/>
          <w:color w:val="000000" w:themeColor="text1"/>
        </w:rPr>
        <w:t>yan, bu doğrultuda emek veren</w:t>
      </w:r>
      <w:r w:rsidR="00233274" w:rsidRPr="00E73413">
        <w:rPr>
          <w:rFonts w:ascii="Arial" w:hAnsi="Arial" w:cs="Arial"/>
          <w:color w:val="000000" w:themeColor="text1"/>
        </w:rPr>
        <w:t>, zaman ayıran tüm meslektaşlarımızın ve mimar</w:t>
      </w:r>
      <w:r w:rsidRPr="00E73413">
        <w:rPr>
          <w:rFonts w:ascii="Arial" w:hAnsi="Arial" w:cs="Arial"/>
          <w:color w:val="000000" w:themeColor="text1"/>
        </w:rPr>
        <w:t>lık</w:t>
      </w:r>
      <w:r w:rsidR="00233274" w:rsidRPr="00E73413">
        <w:rPr>
          <w:rFonts w:ascii="Arial" w:hAnsi="Arial" w:cs="Arial"/>
          <w:color w:val="000000" w:themeColor="text1"/>
        </w:rPr>
        <w:t xml:space="preserve"> dostlarının ortak başarısı olacaktır.</w:t>
      </w:r>
    </w:p>
    <w:p w:rsidR="00E73413" w:rsidRPr="00E73413" w:rsidRDefault="00E73413" w:rsidP="00E73413">
      <w:pPr>
        <w:spacing w:after="0" w:line="240" w:lineRule="auto"/>
        <w:ind w:firstLine="0"/>
        <w:rPr>
          <w:rFonts w:ascii="Arial" w:hAnsi="Arial" w:cs="Arial"/>
          <w:color w:val="000000" w:themeColor="text1"/>
        </w:rPr>
      </w:pPr>
    </w:p>
    <w:p w:rsidR="00233274" w:rsidRPr="00E73413" w:rsidRDefault="00233274" w:rsidP="00E73413">
      <w:pPr>
        <w:spacing w:after="0" w:line="240" w:lineRule="auto"/>
        <w:ind w:firstLine="0"/>
        <w:rPr>
          <w:rFonts w:ascii="Arial" w:hAnsi="Arial" w:cs="Arial"/>
          <w:color w:val="000000" w:themeColor="text1"/>
        </w:rPr>
      </w:pPr>
      <w:r w:rsidRPr="00E73413">
        <w:rPr>
          <w:rFonts w:ascii="Arial" w:hAnsi="Arial" w:cs="Arial"/>
          <w:color w:val="000000" w:themeColor="text1"/>
        </w:rPr>
        <w:t>Saygılarımızla.</w:t>
      </w:r>
    </w:p>
    <w:p w:rsidR="00E73413" w:rsidRDefault="00E73413" w:rsidP="00E73413">
      <w:pPr>
        <w:spacing w:after="0" w:line="240" w:lineRule="auto"/>
        <w:ind w:firstLine="0"/>
        <w:jc w:val="left"/>
        <w:rPr>
          <w:rFonts w:ascii="Arial" w:eastAsia="Times New Roman" w:hAnsi="Arial" w:cs="Arial"/>
          <w:b/>
          <w:bCs/>
          <w:sz w:val="28"/>
          <w:szCs w:val="28"/>
        </w:rPr>
      </w:pPr>
    </w:p>
    <w:p w:rsidR="00233274" w:rsidRPr="00E73413" w:rsidRDefault="00233274" w:rsidP="00E73413">
      <w:pPr>
        <w:spacing w:after="0" w:line="240" w:lineRule="auto"/>
        <w:ind w:firstLine="0"/>
        <w:jc w:val="left"/>
        <w:rPr>
          <w:rFonts w:ascii="Arial" w:eastAsia="Times New Roman" w:hAnsi="Arial" w:cs="Arial"/>
          <w:b/>
          <w:bCs/>
          <w:sz w:val="28"/>
          <w:szCs w:val="28"/>
        </w:rPr>
      </w:pPr>
      <w:r w:rsidRPr="009F5D22">
        <w:rPr>
          <w:rFonts w:ascii="Arial" w:eastAsia="Times New Roman" w:hAnsi="Arial" w:cs="Arial"/>
          <w:b/>
          <w:bCs/>
          <w:sz w:val="28"/>
          <w:szCs w:val="28"/>
        </w:rPr>
        <w:t>TMMOB </w:t>
      </w:r>
      <w:r w:rsidRPr="00E73413">
        <w:rPr>
          <w:rFonts w:ascii="Arial" w:eastAsia="Times New Roman" w:hAnsi="Arial" w:cs="Arial"/>
          <w:b/>
          <w:bCs/>
          <w:sz w:val="28"/>
          <w:szCs w:val="28"/>
        </w:rPr>
        <w:br/>
      </w:r>
      <w:r w:rsidR="00E73413" w:rsidRPr="009F5D22">
        <w:rPr>
          <w:rFonts w:ascii="Arial" w:eastAsia="Times New Roman" w:hAnsi="Arial" w:cs="Arial"/>
          <w:b/>
          <w:bCs/>
          <w:sz w:val="28"/>
          <w:szCs w:val="28"/>
        </w:rPr>
        <w:t>MİMARLAR</w:t>
      </w:r>
      <w:r w:rsidR="00E73413">
        <w:rPr>
          <w:rFonts w:ascii="Arial" w:eastAsia="Times New Roman" w:hAnsi="Arial" w:cs="Arial"/>
          <w:b/>
          <w:bCs/>
          <w:sz w:val="28"/>
          <w:szCs w:val="28"/>
        </w:rPr>
        <w:t xml:space="preserve"> </w:t>
      </w:r>
      <w:r w:rsidR="00E73413" w:rsidRPr="009F5D22">
        <w:rPr>
          <w:rFonts w:ascii="Arial" w:eastAsia="Times New Roman" w:hAnsi="Arial" w:cs="Arial"/>
          <w:b/>
          <w:bCs/>
          <w:sz w:val="28"/>
          <w:szCs w:val="28"/>
        </w:rPr>
        <w:t>ODASI</w:t>
      </w:r>
      <w:r w:rsidRPr="00E73413">
        <w:rPr>
          <w:rFonts w:ascii="Arial" w:eastAsia="Times New Roman" w:hAnsi="Arial" w:cs="Arial"/>
          <w:b/>
          <w:bCs/>
          <w:sz w:val="28"/>
          <w:szCs w:val="28"/>
        </w:rPr>
        <w:br/>
      </w:r>
      <w:r w:rsidRPr="009F5D22">
        <w:rPr>
          <w:rFonts w:ascii="Arial" w:eastAsia="Times New Roman" w:hAnsi="Arial" w:cs="Arial"/>
          <w:b/>
          <w:bCs/>
          <w:sz w:val="28"/>
          <w:szCs w:val="28"/>
        </w:rPr>
        <w:t>MERKEZ YÖNETİM KURULU</w:t>
      </w:r>
    </w:p>
    <w:p w:rsidR="00CF29B0" w:rsidRPr="009F5D22" w:rsidRDefault="00CF29B0" w:rsidP="009F5D22">
      <w:pPr>
        <w:jc w:val="left"/>
      </w:pPr>
    </w:p>
    <w:sectPr w:rsidR="00CF29B0" w:rsidRPr="009F5D22" w:rsidSect="00CF29B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4B" w:rsidRDefault="00425B4B" w:rsidP="009572FD">
      <w:pPr>
        <w:spacing w:after="0" w:line="240" w:lineRule="auto"/>
      </w:pPr>
      <w:r>
        <w:separator/>
      </w:r>
    </w:p>
  </w:endnote>
  <w:endnote w:type="continuationSeparator" w:id="0">
    <w:p w:rsidR="00425B4B" w:rsidRDefault="00425B4B" w:rsidP="00957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147"/>
      <w:docPartObj>
        <w:docPartGallery w:val="Page Numbers (Bottom of Page)"/>
        <w:docPartUnique/>
      </w:docPartObj>
    </w:sdtPr>
    <w:sdtContent>
      <w:p w:rsidR="009572FD" w:rsidRDefault="008D6E10">
        <w:pPr>
          <w:pStyle w:val="Altbilgi"/>
          <w:jc w:val="center"/>
        </w:pPr>
        <w:fldSimple w:instr=" PAGE   \* MERGEFORMAT ">
          <w:r w:rsidR="000365F0">
            <w:rPr>
              <w:noProof/>
            </w:rPr>
            <w:t>42</w:t>
          </w:r>
        </w:fldSimple>
      </w:p>
    </w:sdtContent>
  </w:sdt>
  <w:p w:rsidR="009572FD" w:rsidRDefault="009572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4B" w:rsidRDefault="00425B4B" w:rsidP="009572FD">
      <w:pPr>
        <w:spacing w:after="0" w:line="240" w:lineRule="auto"/>
      </w:pPr>
      <w:r>
        <w:separator/>
      </w:r>
    </w:p>
  </w:footnote>
  <w:footnote w:type="continuationSeparator" w:id="0">
    <w:p w:rsidR="00425B4B" w:rsidRDefault="00425B4B" w:rsidP="00957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AA"/>
    <w:multiLevelType w:val="multilevel"/>
    <w:tmpl w:val="FC2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2881"/>
    <w:multiLevelType w:val="multilevel"/>
    <w:tmpl w:val="0B0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3A75"/>
    <w:multiLevelType w:val="multilevel"/>
    <w:tmpl w:val="9A2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57D82"/>
    <w:multiLevelType w:val="multilevel"/>
    <w:tmpl w:val="838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E2632"/>
    <w:multiLevelType w:val="multilevel"/>
    <w:tmpl w:val="086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E28F2"/>
    <w:multiLevelType w:val="multilevel"/>
    <w:tmpl w:val="1FF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D40BB"/>
    <w:multiLevelType w:val="hybridMultilevel"/>
    <w:tmpl w:val="F738E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3744D8"/>
    <w:multiLevelType w:val="multilevel"/>
    <w:tmpl w:val="95E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3A71"/>
    <w:multiLevelType w:val="hybridMultilevel"/>
    <w:tmpl w:val="5EFC5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1E5DFF"/>
    <w:multiLevelType w:val="hybridMultilevel"/>
    <w:tmpl w:val="5944E6E2"/>
    <w:lvl w:ilvl="0" w:tplc="B0D44F2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2A4B10"/>
    <w:multiLevelType w:val="multilevel"/>
    <w:tmpl w:val="D8C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86DD2"/>
    <w:multiLevelType w:val="multilevel"/>
    <w:tmpl w:val="B042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019C0"/>
    <w:multiLevelType w:val="multilevel"/>
    <w:tmpl w:val="1B6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E612F"/>
    <w:multiLevelType w:val="multilevel"/>
    <w:tmpl w:val="F67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454CA"/>
    <w:multiLevelType w:val="hybridMultilevel"/>
    <w:tmpl w:val="0422D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2"/>
  </w:num>
  <w:num w:numId="5">
    <w:abstractNumId w:val="3"/>
  </w:num>
  <w:num w:numId="6">
    <w:abstractNumId w:val="11"/>
  </w:num>
  <w:num w:numId="7">
    <w:abstractNumId w:val="1"/>
  </w:num>
  <w:num w:numId="8">
    <w:abstractNumId w:val="0"/>
  </w:num>
  <w:num w:numId="9">
    <w:abstractNumId w:val="4"/>
  </w:num>
  <w:num w:numId="10">
    <w:abstractNumId w:val="10"/>
  </w:num>
  <w:num w:numId="11">
    <w:abstractNumId w:val="7"/>
  </w:num>
  <w:num w:numId="12">
    <w:abstractNumId w:val="9"/>
  </w:num>
  <w:num w:numId="13">
    <w:abstractNumId w:val="6"/>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rsids>
    <w:rsidRoot w:val="00233274"/>
    <w:rsid w:val="0000023A"/>
    <w:rsid w:val="000014BA"/>
    <w:rsid w:val="00004C6B"/>
    <w:rsid w:val="00004CE8"/>
    <w:rsid w:val="000055F5"/>
    <w:rsid w:val="00005D67"/>
    <w:rsid w:val="00005E90"/>
    <w:rsid w:val="00006157"/>
    <w:rsid w:val="000061A5"/>
    <w:rsid w:val="00007AC4"/>
    <w:rsid w:val="00010344"/>
    <w:rsid w:val="000114F4"/>
    <w:rsid w:val="00011715"/>
    <w:rsid w:val="00011D38"/>
    <w:rsid w:val="000120C3"/>
    <w:rsid w:val="00012E90"/>
    <w:rsid w:val="00013510"/>
    <w:rsid w:val="00013552"/>
    <w:rsid w:val="00013ACF"/>
    <w:rsid w:val="00014024"/>
    <w:rsid w:val="00014316"/>
    <w:rsid w:val="0001661F"/>
    <w:rsid w:val="0001663D"/>
    <w:rsid w:val="00016F2F"/>
    <w:rsid w:val="0002236B"/>
    <w:rsid w:val="00023450"/>
    <w:rsid w:val="000237E8"/>
    <w:rsid w:val="00023BE0"/>
    <w:rsid w:val="000265A2"/>
    <w:rsid w:val="00026F5E"/>
    <w:rsid w:val="0003036A"/>
    <w:rsid w:val="000310D5"/>
    <w:rsid w:val="00033637"/>
    <w:rsid w:val="000338B3"/>
    <w:rsid w:val="0003431C"/>
    <w:rsid w:val="00034A5E"/>
    <w:rsid w:val="00036488"/>
    <w:rsid w:val="000365F0"/>
    <w:rsid w:val="00036B87"/>
    <w:rsid w:val="0003700E"/>
    <w:rsid w:val="00037610"/>
    <w:rsid w:val="000379CA"/>
    <w:rsid w:val="00037F11"/>
    <w:rsid w:val="00041C4F"/>
    <w:rsid w:val="00041C66"/>
    <w:rsid w:val="00041D21"/>
    <w:rsid w:val="0004219F"/>
    <w:rsid w:val="0004399E"/>
    <w:rsid w:val="00044422"/>
    <w:rsid w:val="0004486C"/>
    <w:rsid w:val="0004547E"/>
    <w:rsid w:val="00046BC7"/>
    <w:rsid w:val="00047070"/>
    <w:rsid w:val="000479BE"/>
    <w:rsid w:val="000508A0"/>
    <w:rsid w:val="00051E89"/>
    <w:rsid w:val="000526D1"/>
    <w:rsid w:val="000533DE"/>
    <w:rsid w:val="0005557D"/>
    <w:rsid w:val="00056649"/>
    <w:rsid w:val="00057A56"/>
    <w:rsid w:val="000604CF"/>
    <w:rsid w:val="000609B6"/>
    <w:rsid w:val="00060A9B"/>
    <w:rsid w:val="00060F0F"/>
    <w:rsid w:val="00061005"/>
    <w:rsid w:val="0006204C"/>
    <w:rsid w:val="00062D16"/>
    <w:rsid w:val="000638AD"/>
    <w:rsid w:val="00064C65"/>
    <w:rsid w:val="000651AB"/>
    <w:rsid w:val="000654DB"/>
    <w:rsid w:val="00065557"/>
    <w:rsid w:val="000660ED"/>
    <w:rsid w:val="000662BD"/>
    <w:rsid w:val="0006716D"/>
    <w:rsid w:val="00067873"/>
    <w:rsid w:val="00070902"/>
    <w:rsid w:val="0007123F"/>
    <w:rsid w:val="000719B4"/>
    <w:rsid w:val="00071F4F"/>
    <w:rsid w:val="0007517A"/>
    <w:rsid w:val="00075A0D"/>
    <w:rsid w:val="00075E71"/>
    <w:rsid w:val="00080022"/>
    <w:rsid w:val="00080BBB"/>
    <w:rsid w:val="00081A73"/>
    <w:rsid w:val="00083C06"/>
    <w:rsid w:val="00083DDB"/>
    <w:rsid w:val="000846B6"/>
    <w:rsid w:val="00084703"/>
    <w:rsid w:val="00084AFE"/>
    <w:rsid w:val="00085D4C"/>
    <w:rsid w:val="00086098"/>
    <w:rsid w:val="000868B2"/>
    <w:rsid w:val="00087BAA"/>
    <w:rsid w:val="00087FC0"/>
    <w:rsid w:val="00090B96"/>
    <w:rsid w:val="00091CE8"/>
    <w:rsid w:val="00091F34"/>
    <w:rsid w:val="000932FF"/>
    <w:rsid w:val="00093AA8"/>
    <w:rsid w:val="00093E59"/>
    <w:rsid w:val="00094290"/>
    <w:rsid w:val="000945C0"/>
    <w:rsid w:val="0009594D"/>
    <w:rsid w:val="00095D5A"/>
    <w:rsid w:val="00095D83"/>
    <w:rsid w:val="00096A04"/>
    <w:rsid w:val="000975CF"/>
    <w:rsid w:val="00097CC5"/>
    <w:rsid w:val="000A0397"/>
    <w:rsid w:val="000A1829"/>
    <w:rsid w:val="000A1CB2"/>
    <w:rsid w:val="000A327E"/>
    <w:rsid w:val="000A54C9"/>
    <w:rsid w:val="000A557C"/>
    <w:rsid w:val="000A6375"/>
    <w:rsid w:val="000A6B80"/>
    <w:rsid w:val="000A73EB"/>
    <w:rsid w:val="000A7FEB"/>
    <w:rsid w:val="000B0840"/>
    <w:rsid w:val="000B08FF"/>
    <w:rsid w:val="000B0990"/>
    <w:rsid w:val="000B122A"/>
    <w:rsid w:val="000B1D6E"/>
    <w:rsid w:val="000B1D79"/>
    <w:rsid w:val="000B277B"/>
    <w:rsid w:val="000B2E56"/>
    <w:rsid w:val="000B3D42"/>
    <w:rsid w:val="000B42DA"/>
    <w:rsid w:val="000B4BA9"/>
    <w:rsid w:val="000B4BAC"/>
    <w:rsid w:val="000B4D16"/>
    <w:rsid w:val="000B5409"/>
    <w:rsid w:val="000B5C4A"/>
    <w:rsid w:val="000B60C4"/>
    <w:rsid w:val="000B6710"/>
    <w:rsid w:val="000B675C"/>
    <w:rsid w:val="000B6AEE"/>
    <w:rsid w:val="000B70F2"/>
    <w:rsid w:val="000B71FF"/>
    <w:rsid w:val="000B7268"/>
    <w:rsid w:val="000C0072"/>
    <w:rsid w:val="000C077D"/>
    <w:rsid w:val="000C14A3"/>
    <w:rsid w:val="000C19C8"/>
    <w:rsid w:val="000C1AD4"/>
    <w:rsid w:val="000C1FBC"/>
    <w:rsid w:val="000C23F0"/>
    <w:rsid w:val="000C28A4"/>
    <w:rsid w:val="000C2DBD"/>
    <w:rsid w:val="000C399D"/>
    <w:rsid w:val="000C3AD5"/>
    <w:rsid w:val="000C3D53"/>
    <w:rsid w:val="000C45DF"/>
    <w:rsid w:val="000C551A"/>
    <w:rsid w:val="000C600B"/>
    <w:rsid w:val="000C689F"/>
    <w:rsid w:val="000C704E"/>
    <w:rsid w:val="000C7152"/>
    <w:rsid w:val="000C7583"/>
    <w:rsid w:val="000D045C"/>
    <w:rsid w:val="000D0997"/>
    <w:rsid w:val="000D0F26"/>
    <w:rsid w:val="000D1076"/>
    <w:rsid w:val="000D1C2A"/>
    <w:rsid w:val="000D33C9"/>
    <w:rsid w:val="000D3471"/>
    <w:rsid w:val="000D374A"/>
    <w:rsid w:val="000D3781"/>
    <w:rsid w:val="000D4102"/>
    <w:rsid w:val="000D4209"/>
    <w:rsid w:val="000D4F54"/>
    <w:rsid w:val="000D5A52"/>
    <w:rsid w:val="000D5B76"/>
    <w:rsid w:val="000D5CDD"/>
    <w:rsid w:val="000D677F"/>
    <w:rsid w:val="000D7C5D"/>
    <w:rsid w:val="000E146E"/>
    <w:rsid w:val="000E17E4"/>
    <w:rsid w:val="000E34E0"/>
    <w:rsid w:val="000E3694"/>
    <w:rsid w:val="000E4012"/>
    <w:rsid w:val="000E427A"/>
    <w:rsid w:val="000E4C96"/>
    <w:rsid w:val="000E4E4D"/>
    <w:rsid w:val="000E568A"/>
    <w:rsid w:val="000E614D"/>
    <w:rsid w:val="000E6E16"/>
    <w:rsid w:val="000E71A4"/>
    <w:rsid w:val="000E7D79"/>
    <w:rsid w:val="000F0C4D"/>
    <w:rsid w:val="000F0ECB"/>
    <w:rsid w:val="000F171D"/>
    <w:rsid w:val="000F2BBC"/>
    <w:rsid w:val="000F34C1"/>
    <w:rsid w:val="000F5512"/>
    <w:rsid w:val="000F5E25"/>
    <w:rsid w:val="000F6395"/>
    <w:rsid w:val="000F6ACA"/>
    <w:rsid w:val="000F73FD"/>
    <w:rsid w:val="000F7ECA"/>
    <w:rsid w:val="00100719"/>
    <w:rsid w:val="0010088C"/>
    <w:rsid w:val="00102E0F"/>
    <w:rsid w:val="00102E3F"/>
    <w:rsid w:val="0010310C"/>
    <w:rsid w:val="00103E6B"/>
    <w:rsid w:val="00104373"/>
    <w:rsid w:val="00107ABB"/>
    <w:rsid w:val="0011209E"/>
    <w:rsid w:val="001122E8"/>
    <w:rsid w:val="00112537"/>
    <w:rsid w:val="001125D1"/>
    <w:rsid w:val="00112607"/>
    <w:rsid w:val="00112BF6"/>
    <w:rsid w:val="00113649"/>
    <w:rsid w:val="00114AE0"/>
    <w:rsid w:val="00115305"/>
    <w:rsid w:val="001159B0"/>
    <w:rsid w:val="00116512"/>
    <w:rsid w:val="00117632"/>
    <w:rsid w:val="001203CC"/>
    <w:rsid w:val="00121F18"/>
    <w:rsid w:val="0012248C"/>
    <w:rsid w:val="00123C29"/>
    <w:rsid w:val="00123DE3"/>
    <w:rsid w:val="001251E6"/>
    <w:rsid w:val="00125273"/>
    <w:rsid w:val="00125E29"/>
    <w:rsid w:val="00125F78"/>
    <w:rsid w:val="0013062D"/>
    <w:rsid w:val="00131D18"/>
    <w:rsid w:val="00131F8D"/>
    <w:rsid w:val="001320E5"/>
    <w:rsid w:val="00132142"/>
    <w:rsid w:val="0013325E"/>
    <w:rsid w:val="00133563"/>
    <w:rsid w:val="001335CB"/>
    <w:rsid w:val="00134203"/>
    <w:rsid w:val="00136EBB"/>
    <w:rsid w:val="001374C9"/>
    <w:rsid w:val="00137B0F"/>
    <w:rsid w:val="00137EEE"/>
    <w:rsid w:val="0014077F"/>
    <w:rsid w:val="00140C04"/>
    <w:rsid w:val="001418E5"/>
    <w:rsid w:val="001419C6"/>
    <w:rsid w:val="001438DD"/>
    <w:rsid w:val="00143AF0"/>
    <w:rsid w:val="00143CC6"/>
    <w:rsid w:val="00143E40"/>
    <w:rsid w:val="00144B9B"/>
    <w:rsid w:val="00144D20"/>
    <w:rsid w:val="0014657C"/>
    <w:rsid w:val="00147030"/>
    <w:rsid w:val="00147393"/>
    <w:rsid w:val="00151927"/>
    <w:rsid w:val="00151D91"/>
    <w:rsid w:val="00153543"/>
    <w:rsid w:val="0015672F"/>
    <w:rsid w:val="00157DA3"/>
    <w:rsid w:val="00160AAA"/>
    <w:rsid w:val="00161439"/>
    <w:rsid w:val="00161868"/>
    <w:rsid w:val="00162F88"/>
    <w:rsid w:val="00162FCB"/>
    <w:rsid w:val="00163057"/>
    <w:rsid w:val="00163748"/>
    <w:rsid w:val="00163C3F"/>
    <w:rsid w:val="00163E88"/>
    <w:rsid w:val="001643B7"/>
    <w:rsid w:val="00165059"/>
    <w:rsid w:val="001652A1"/>
    <w:rsid w:val="00166142"/>
    <w:rsid w:val="00166FAB"/>
    <w:rsid w:val="0016748B"/>
    <w:rsid w:val="00167A2E"/>
    <w:rsid w:val="0017069B"/>
    <w:rsid w:val="00171D75"/>
    <w:rsid w:val="00171F88"/>
    <w:rsid w:val="001722E4"/>
    <w:rsid w:val="0017279B"/>
    <w:rsid w:val="00172E04"/>
    <w:rsid w:val="001734FD"/>
    <w:rsid w:val="00174B43"/>
    <w:rsid w:val="00174D8F"/>
    <w:rsid w:val="00175626"/>
    <w:rsid w:val="00175EE2"/>
    <w:rsid w:val="00176016"/>
    <w:rsid w:val="00176E39"/>
    <w:rsid w:val="00177103"/>
    <w:rsid w:val="001771DC"/>
    <w:rsid w:val="001772F3"/>
    <w:rsid w:val="00177873"/>
    <w:rsid w:val="00177A32"/>
    <w:rsid w:val="00180017"/>
    <w:rsid w:val="00180651"/>
    <w:rsid w:val="00180977"/>
    <w:rsid w:val="00180D67"/>
    <w:rsid w:val="00180F82"/>
    <w:rsid w:val="00181BB9"/>
    <w:rsid w:val="00182BA8"/>
    <w:rsid w:val="00183138"/>
    <w:rsid w:val="00184179"/>
    <w:rsid w:val="001859CE"/>
    <w:rsid w:val="00186226"/>
    <w:rsid w:val="001873C5"/>
    <w:rsid w:val="001879B1"/>
    <w:rsid w:val="00187F19"/>
    <w:rsid w:val="00190825"/>
    <w:rsid w:val="00190A24"/>
    <w:rsid w:val="00190BFC"/>
    <w:rsid w:val="00191733"/>
    <w:rsid w:val="001920EF"/>
    <w:rsid w:val="001936B2"/>
    <w:rsid w:val="00193F96"/>
    <w:rsid w:val="001945D8"/>
    <w:rsid w:val="001A114C"/>
    <w:rsid w:val="001A12AC"/>
    <w:rsid w:val="001A188B"/>
    <w:rsid w:val="001A21E6"/>
    <w:rsid w:val="001A238C"/>
    <w:rsid w:val="001A245B"/>
    <w:rsid w:val="001A2B6F"/>
    <w:rsid w:val="001A3F71"/>
    <w:rsid w:val="001A4A0F"/>
    <w:rsid w:val="001A5235"/>
    <w:rsid w:val="001A5455"/>
    <w:rsid w:val="001A54CD"/>
    <w:rsid w:val="001A563E"/>
    <w:rsid w:val="001A646F"/>
    <w:rsid w:val="001A6CF5"/>
    <w:rsid w:val="001B1B9A"/>
    <w:rsid w:val="001B1EDE"/>
    <w:rsid w:val="001B25A2"/>
    <w:rsid w:val="001B2931"/>
    <w:rsid w:val="001B33FA"/>
    <w:rsid w:val="001B3F6B"/>
    <w:rsid w:val="001B4753"/>
    <w:rsid w:val="001B48F1"/>
    <w:rsid w:val="001B70E4"/>
    <w:rsid w:val="001B72AC"/>
    <w:rsid w:val="001B799A"/>
    <w:rsid w:val="001C0FC6"/>
    <w:rsid w:val="001C1EB2"/>
    <w:rsid w:val="001C446C"/>
    <w:rsid w:val="001C60D5"/>
    <w:rsid w:val="001C712B"/>
    <w:rsid w:val="001C7BBA"/>
    <w:rsid w:val="001D00C3"/>
    <w:rsid w:val="001D0D9A"/>
    <w:rsid w:val="001D1CFD"/>
    <w:rsid w:val="001D2255"/>
    <w:rsid w:val="001D244D"/>
    <w:rsid w:val="001D270A"/>
    <w:rsid w:val="001D4122"/>
    <w:rsid w:val="001D497C"/>
    <w:rsid w:val="001D572D"/>
    <w:rsid w:val="001D5DC6"/>
    <w:rsid w:val="001D7728"/>
    <w:rsid w:val="001D7CCE"/>
    <w:rsid w:val="001E0810"/>
    <w:rsid w:val="001E0EB1"/>
    <w:rsid w:val="001E1973"/>
    <w:rsid w:val="001E1DE5"/>
    <w:rsid w:val="001E2184"/>
    <w:rsid w:val="001E2F02"/>
    <w:rsid w:val="001E44BD"/>
    <w:rsid w:val="001E4E13"/>
    <w:rsid w:val="001E6327"/>
    <w:rsid w:val="001E68F2"/>
    <w:rsid w:val="001F04EB"/>
    <w:rsid w:val="001F0E7D"/>
    <w:rsid w:val="001F1CEF"/>
    <w:rsid w:val="001F21C9"/>
    <w:rsid w:val="001F3A3A"/>
    <w:rsid w:val="001F65F8"/>
    <w:rsid w:val="001F6D82"/>
    <w:rsid w:val="00200064"/>
    <w:rsid w:val="00200628"/>
    <w:rsid w:val="00201533"/>
    <w:rsid w:val="00202F95"/>
    <w:rsid w:val="00204A0E"/>
    <w:rsid w:val="002051D1"/>
    <w:rsid w:val="00205F5C"/>
    <w:rsid w:val="00205F9C"/>
    <w:rsid w:val="002060E6"/>
    <w:rsid w:val="00206759"/>
    <w:rsid w:val="00206D8C"/>
    <w:rsid w:val="002079E1"/>
    <w:rsid w:val="00207D8B"/>
    <w:rsid w:val="00207E15"/>
    <w:rsid w:val="00210411"/>
    <w:rsid w:val="0021070A"/>
    <w:rsid w:val="00210717"/>
    <w:rsid w:val="00210B6D"/>
    <w:rsid w:val="00211C99"/>
    <w:rsid w:val="00212653"/>
    <w:rsid w:val="00212AB8"/>
    <w:rsid w:val="00213AFF"/>
    <w:rsid w:val="00213FBF"/>
    <w:rsid w:val="002142E2"/>
    <w:rsid w:val="0021569A"/>
    <w:rsid w:val="00216342"/>
    <w:rsid w:val="00216718"/>
    <w:rsid w:val="00216915"/>
    <w:rsid w:val="00217815"/>
    <w:rsid w:val="00217C19"/>
    <w:rsid w:val="002212B3"/>
    <w:rsid w:val="002212CD"/>
    <w:rsid w:val="002213C1"/>
    <w:rsid w:val="00221F44"/>
    <w:rsid w:val="00222E59"/>
    <w:rsid w:val="00222EB6"/>
    <w:rsid w:val="0022473F"/>
    <w:rsid w:val="00224C4C"/>
    <w:rsid w:val="0022517D"/>
    <w:rsid w:val="002257B5"/>
    <w:rsid w:val="0022668C"/>
    <w:rsid w:val="00226C0C"/>
    <w:rsid w:val="00226F69"/>
    <w:rsid w:val="00227291"/>
    <w:rsid w:val="00227772"/>
    <w:rsid w:val="0023051E"/>
    <w:rsid w:val="00230653"/>
    <w:rsid w:val="00230B2C"/>
    <w:rsid w:val="00232C89"/>
    <w:rsid w:val="00232D56"/>
    <w:rsid w:val="00232E0F"/>
    <w:rsid w:val="00233274"/>
    <w:rsid w:val="002334D2"/>
    <w:rsid w:val="00233DB7"/>
    <w:rsid w:val="002341C2"/>
    <w:rsid w:val="0023464A"/>
    <w:rsid w:val="00234A48"/>
    <w:rsid w:val="00234BCB"/>
    <w:rsid w:val="002354F1"/>
    <w:rsid w:val="002365CA"/>
    <w:rsid w:val="00236F1D"/>
    <w:rsid w:val="00241703"/>
    <w:rsid w:val="002417EC"/>
    <w:rsid w:val="00242792"/>
    <w:rsid w:val="00243847"/>
    <w:rsid w:val="002439F2"/>
    <w:rsid w:val="00243B8F"/>
    <w:rsid w:val="00243E29"/>
    <w:rsid w:val="0024442B"/>
    <w:rsid w:val="002447D1"/>
    <w:rsid w:val="002453AF"/>
    <w:rsid w:val="00245632"/>
    <w:rsid w:val="0024570F"/>
    <w:rsid w:val="00245BF3"/>
    <w:rsid w:val="00245C91"/>
    <w:rsid w:val="00247B12"/>
    <w:rsid w:val="002500E5"/>
    <w:rsid w:val="0025203A"/>
    <w:rsid w:val="0025329F"/>
    <w:rsid w:val="00254052"/>
    <w:rsid w:val="0025450F"/>
    <w:rsid w:val="00255625"/>
    <w:rsid w:val="00256592"/>
    <w:rsid w:val="00256FF6"/>
    <w:rsid w:val="0025722F"/>
    <w:rsid w:val="00257C04"/>
    <w:rsid w:val="002622E0"/>
    <w:rsid w:val="00262331"/>
    <w:rsid w:val="0026253B"/>
    <w:rsid w:val="00265167"/>
    <w:rsid w:val="002652AE"/>
    <w:rsid w:val="00265BA6"/>
    <w:rsid w:val="00265BD5"/>
    <w:rsid w:val="002662BC"/>
    <w:rsid w:val="00267C61"/>
    <w:rsid w:val="002702FC"/>
    <w:rsid w:val="0027037C"/>
    <w:rsid w:val="00270BED"/>
    <w:rsid w:val="002718A7"/>
    <w:rsid w:val="002728D6"/>
    <w:rsid w:val="00273033"/>
    <w:rsid w:val="00274093"/>
    <w:rsid w:val="00274E92"/>
    <w:rsid w:val="002759AF"/>
    <w:rsid w:val="002773CB"/>
    <w:rsid w:val="0028173C"/>
    <w:rsid w:val="00281CB4"/>
    <w:rsid w:val="002821B2"/>
    <w:rsid w:val="00285B0E"/>
    <w:rsid w:val="00285FA6"/>
    <w:rsid w:val="0028606C"/>
    <w:rsid w:val="00286B50"/>
    <w:rsid w:val="00286E04"/>
    <w:rsid w:val="002872A4"/>
    <w:rsid w:val="00287E47"/>
    <w:rsid w:val="00290B10"/>
    <w:rsid w:val="00292940"/>
    <w:rsid w:val="00293910"/>
    <w:rsid w:val="00293E46"/>
    <w:rsid w:val="002941A3"/>
    <w:rsid w:val="002942DF"/>
    <w:rsid w:val="00294E91"/>
    <w:rsid w:val="0029513F"/>
    <w:rsid w:val="00295399"/>
    <w:rsid w:val="00297478"/>
    <w:rsid w:val="00297AD9"/>
    <w:rsid w:val="00297CC2"/>
    <w:rsid w:val="002A06BA"/>
    <w:rsid w:val="002A121C"/>
    <w:rsid w:val="002A295E"/>
    <w:rsid w:val="002A2E6D"/>
    <w:rsid w:val="002A36C0"/>
    <w:rsid w:val="002A436C"/>
    <w:rsid w:val="002A4E45"/>
    <w:rsid w:val="002A5913"/>
    <w:rsid w:val="002A6A3B"/>
    <w:rsid w:val="002A6C68"/>
    <w:rsid w:val="002A6CEE"/>
    <w:rsid w:val="002A7CC5"/>
    <w:rsid w:val="002A7E0B"/>
    <w:rsid w:val="002B0328"/>
    <w:rsid w:val="002B074B"/>
    <w:rsid w:val="002B090E"/>
    <w:rsid w:val="002B210A"/>
    <w:rsid w:val="002B3589"/>
    <w:rsid w:val="002B3B34"/>
    <w:rsid w:val="002B5CA3"/>
    <w:rsid w:val="002B62F5"/>
    <w:rsid w:val="002B65E3"/>
    <w:rsid w:val="002B760B"/>
    <w:rsid w:val="002B7754"/>
    <w:rsid w:val="002C01E9"/>
    <w:rsid w:val="002C0517"/>
    <w:rsid w:val="002C06F0"/>
    <w:rsid w:val="002C0B78"/>
    <w:rsid w:val="002C0F8A"/>
    <w:rsid w:val="002C1B08"/>
    <w:rsid w:val="002C27DE"/>
    <w:rsid w:val="002C34FD"/>
    <w:rsid w:val="002C3DCB"/>
    <w:rsid w:val="002C6525"/>
    <w:rsid w:val="002C6818"/>
    <w:rsid w:val="002C6B08"/>
    <w:rsid w:val="002C6CD3"/>
    <w:rsid w:val="002C6FAE"/>
    <w:rsid w:val="002C7325"/>
    <w:rsid w:val="002C7CB4"/>
    <w:rsid w:val="002D031D"/>
    <w:rsid w:val="002D068D"/>
    <w:rsid w:val="002D4638"/>
    <w:rsid w:val="002D4937"/>
    <w:rsid w:val="002D51D6"/>
    <w:rsid w:val="002E0C54"/>
    <w:rsid w:val="002E1CAF"/>
    <w:rsid w:val="002E4D55"/>
    <w:rsid w:val="002E551B"/>
    <w:rsid w:val="002E558D"/>
    <w:rsid w:val="002E7437"/>
    <w:rsid w:val="002F0376"/>
    <w:rsid w:val="002F0D24"/>
    <w:rsid w:val="002F0DDD"/>
    <w:rsid w:val="002F1289"/>
    <w:rsid w:val="002F2B5B"/>
    <w:rsid w:val="002F4473"/>
    <w:rsid w:val="002F4633"/>
    <w:rsid w:val="002F5234"/>
    <w:rsid w:val="002F5615"/>
    <w:rsid w:val="002F5ABA"/>
    <w:rsid w:val="002F65C9"/>
    <w:rsid w:val="002F6A2B"/>
    <w:rsid w:val="002F6AA6"/>
    <w:rsid w:val="00300B96"/>
    <w:rsid w:val="00301105"/>
    <w:rsid w:val="00301A9D"/>
    <w:rsid w:val="00303385"/>
    <w:rsid w:val="00304A1F"/>
    <w:rsid w:val="00304BDC"/>
    <w:rsid w:val="00304F6A"/>
    <w:rsid w:val="00304FE4"/>
    <w:rsid w:val="00305790"/>
    <w:rsid w:val="003063B0"/>
    <w:rsid w:val="00306727"/>
    <w:rsid w:val="00306A45"/>
    <w:rsid w:val="00306BBD"/>
    <w:rsid w:val="00306F70"/>
    <w:rsid w:val="00307219"/>
    <w:rsid w:val="0030741F"/>
    <w:rsid w:val="00311416"/>
    <w:rsid w:val="00311682"/>
    <w:rsid w:val="003122ED"/>
    <w:rsid w:val="00313BE6"/>
    <w:rsid w:val="003147BB"/>
    <w:rsid w:val="00315264"/>
    <w:rsid w:val="00317237"/>
    <w:rsid w:val="00317E26"/>
    <w:rsid w:val="00321D0C"/>
    <w:rsid w:val="003228D3"/>
    <w:rsid w:val="003241DC"/>
    <w:rsid w:val="00324C07"/>
    <w:rsid w:val="0032593E"/>
    <w:rsid w:val="00330481"/>
    <w:rsid w:val="0033056C"/>
    <w:rsid w:val="00331B6A"/>
    <w:rsid w:val="00331D6A"/>
    <w:rsid w:val="0033247E"/>
    <w:rsid w:val="003326B1"/>
    <w:rsid w:val="00332D46"/>
    <w:rsid w:val="003341B8"/>
    <w:rsid w:val="003353C0"/>
    <w:rsid w:val="00336A45"/>
    <w:rsid w:val="00336FC2"/>
    <w:rsid w:val="0033700B"/>
    <w:rsid w:val="003376B7"/>
    <w:rsid w:val="00337D67"/>
    <w:rsid w:val="00337FAB"/>
    <w:rsid w:val="00343704"/>
    <w:rsid w:val="0034448F"/>
    <w:rsid w:val="003448CC"/>
    <w:rsid w:val="0034491B"/>
    <w:rsid w:val="00344CFC"/>
    <w:rsid w:val="00345BD6"/>
    <w:rsid w:val="00345E42"/>
    <w:rsid w:val="00345FA6"/>
    <w:rsid w:val="00346955"/>
    <w:rsid w:val="00346DD2"/>
    <w:rsid w:val="0035005F"/>
    <w:rsid w:val="00350F4C"/>
    <w:rsid w:val="003513FD"/>
    <w:rsid w:val="003520C2"/>
    <w:rsid w:val="00353634"/>
    <w:rsid w:val="00353843"/>
    <w:rsid w:val="00354654"/>
    <w:rsid w:val="00354C3F"/>
    <w:rsid w:val="00356EDF"/>
    <w:rsid w:val="0035789C"/>
    <w:rsid w:val="00357D9F"/>
    <w:rsid w:val="00360396"/>
    <w:rsid w:val="003609E6"/>
    <w:rsid w:val="00362432"/>
    <w:rsid w:val="00363289"/>
    <w:rsid w:val="003641A6"/>
    <w:rsid w:val="003643B1"/>
    <w:rsid w:val="00364D19"/>
    <w:rsid w:val="00364F21"/>
    <w:rsid w:val="003651F0"/>
    <w:rsid w:val="00365A00"/>
    <w:rsid w:val="00366688"/>
    <w:rsid w:val="00366972"/>
    <w:rsid w:val="0036754C"/>
    <w:rsid w:val="00370229"/>
    <w:rsid w:val="00370F7A"/>
    <w:rsid w:val="0037116A"/>
    <w:rsid w:val="00371F39"/>
    <w:rsid w:val="0037298D"/>
    <w:rsid w:val="00373DF7"/>
    <w:rsid w:val="00375AE3"/>
    <w:rsid w:val="00376704"/>
    <w:rsid w:val="00376CBD"/>
    <w:rsid w:val="00377A99"/>
    <w:rsid w:val="003802E7"/>
    <w:rsid w:val="00382234"/>
    <w:rsid w:val="003825F3"/>
    <w:rsid w:val="00383D31"/>
    <w:rsid w:val="00383D6E"/>
    <w:rsid w:val="003843BD"/>
    <w:rsid w:val="00384541"/>
    <w:rsid w:val="00384ADF"/>
    <w:rsid w:val="00385138"/>
    <w:rsid w:val="00385676"/>
    <w:rsid w:val="003857A1"/>
    <w:rsid w:val="00385AB9"/>
    <w:rsid w:val="003866AB"/>
    <w:rsid w:val="003872F7"/>
    <w:rsid w:val="00390061"/>
    <w:rsid w:val="003901DB"/>
    <w:rsid w:val="0039036E"/>
    <w:rsid w:val="00390E75"/>
    <w:rsid w:val="00390FAF"/>
    <w:rsid w:val="00392557"/>
    <w:rsid w:val="00394694"/>
    <w:rsid w:val="00394872"/>
    <w:rsid w:val="00395097"/>
    <w:rsid w:val="00396775"/>
    <w:rsid w:val="00397503"/>
    <w:rsid w:val="003A00E3"/>
    <w:rsid w:val="003A048E"/>
    <w:rsid w:val="003A0B82"/>
    <w:rsid w:val="003A4846"/>
    <w:rsid w:val="003A49EA"/>
    <w:rsid w:val="003A5290"/>
    <w:rsid w:val="003A576E"/>
    <w:rsid w:val="003A5C7B"/>
    <w:rsid w:val="003A6572"/>
    <w:rsid w:val="003A65F2"/>
    <w:rsid w:val="003A660D"/>
    <w:rsid w:val="003A6B0C"/>
    <w:rsid w:val="003A7062"/>
    <w:rsid w:val="003A7278"/>
    <w:rsid w:val="003B096A"/>
    <w:rsid w:val="003B0B50"/>
    <w:rsid w:val="003B0F5B"/>
    <w:rsid w:val="003B193E"/>
    <w:rsid w:val="003B2785"/>
    <w:rsid w:val="003B28F5"/>
    <w:rsid w:val="003B2925"/>
    <w:rsid w:val="003B3F52"/>
    <w:rsid w:val="003B52EA"/>
    <w:rsid w:val="003B6429"/>
    <w:rsid w:val="003C00FF"/>
    <w:rsid w:val="003C07D1"/>
    <w:rsid w:val="003C0D4A"/>
    <w:rsid w:val="003C0D72"/>
    <w:rsid w:val="003C239C"/>
    <w:rsid w:val="003C4A10"/>
    <w:rsid w:val="003C4C9B"/>
    <w:rsid w:val="003C5641"/>
    <w:rsid w:val="003C6BED"/>
    <w:rsid w:val="003C7868"/>
    <w:rsid w:val="003C7B2E"/>
    <w:rsid w:val="003D0996"/>
    <w:rsid w:val="003D1013"/>
    <w:rsid w:val="003D1844"/>
    <w:rsid w:val="003D1E24"/>
    <w:rsid w:val="003D249C"/>
    <w:rsid w:val="003D478C"/>
    <w:rsid w:val="003D4EE4"/>
    <w:rsid w:val="003D5B08"/>
    <w:rsid w:val="003E1B82"/>
    <w:rsid w:val="003E1EC6"/>
    <w:rsid w:val="003E22A5"/>
    <w:rsid w:val="003E24A1"/>
    <w:rsid w:val="003E26A0"/>
    <w:rsid w:val="003E28E2"/>
    <w:rsid w:val="003E34EE"/>
    <w:rsid w:val="003E47F9"/>
    <w:rsid w:val="003E4D80"/>
    <w:rsid w:val="003E4FE4"/>
    <w:rsid w:val="003E5651"/>
    <w:rsid w:val="003E59F0"/>
    <w:rsid w:val="003E72DF"/>
    <w:rsid w:val="003E7A92"/>
    <w:rsid w:val="003E7E85"/>
    <w:rsid w:val="003F0107"/>
    <w:rsid w:val="003F141B"/>
    <w:rsid w:val="003F1FA2"/>
    <w:rsid w:val="003F25EA"/>
    <w:rsid w:val="003F2636"/>
    <w:rsid w:val="003F314C"/>
    <w:rsid w:val="003F35E4"/>
    <w:rsid w:val="003F5916"/>
    <w:rsid w:val="003F5E3F"/>
    <w:rsid w:val="003F67D4"/>
    <w:rsid w:val="003F7BFB"/>
    <w:rsid w:val="0040038D"/>
    <w:rsid w:val="004007C8"/>
    <w:rsid w:val="00402457"/>
    <w:rsid w:val="00402D0E"/>
    <w:rsid w:val="00402D6F"/>
    <w:rsid w:val="004037E8"/>
    <w:rsid w:val="00403985"/>
    <w:rsid w:val="00403B30"/>
    <w:rsid w:val="004049E6"/>
    <w:rsid w:val="00405611"/>
    <w:rsid w:val="00405E89"/>
    <w:rsid w:val="00406968"/>
    <w:rsid w:val="00406AA8"/>
    <w:rsid w:val="00407118"/>
    <w:rsid w:val="00407B91"/>
    <w:rsid w:val="00407FC3"/>
    <w:rsid w:val="0041084A"/>
    <w:rsid w:val="0041128A"/>
    <w:rsid w:val="004122C2"/>
    <w:rsid w:val="004126D5"/>
    <w:rsid w:val="0041393D"/>
    <w:rsid w:val="0041483F"/>
    <w:rsid w:val="004162D8"/>
    <w:rsid w:val="00416310"/>
    <w:rsid w:val="00416768"/>
    <w:rsid w:val="00416B46"/>
    <w:rsid w:val="004174AF"/>
    <w:rsid w:val="004176FB"/>
    <w:rsid w:val="004200A7"/>
    <w:rsid w:val="0042115D"/>
    <w:rsid w:val="004227C9"/>
    <w:rsid w:val="00422AF3"/>
    <w:rsid w:val="00422FC5"/>
    <w:rsid w:val="00423120"/>
    <w:rsid w:val="00424BE0"/>
    <w:rsid w:val="00424CD8"/>
    <w:rsid w:val="00425725"/>
    <w:rsid w:val="00425B4B"/>
    <w:rsid w:val="00425FF6"/>
    <w:rsid w:val="00426907"/>
    <w:rsid w:val="004305F0"/>
    <w:rsid w:val="004310F6"/>
    <w:rsid w:val="004319D7"/>
    <w:rsid w:val="00431C65"/>
    <w:rsid w:val="00431E0C"/>
    <w:rsid w:val="0043296E"/>
    <w:rsid w:val="00432A6E"/>
    <w:rsid w:val="00432A97"/>
    <w:rsid w:val="00433830"/>
    <w:rsid w:val="004338C6"/>
    <w:rsid w:val="00433CFC"/>
    <w:rsid w:val="004340E8"/>
    <w:rsid w:val="00434ED4"/>
    <w:rsid w:val="00435979"/>
    <w:rsid w:val="00436486"/>
    <w:rsid w:val="00437426"/>
    <w:rsid w:val="0043768D"/>
    <w:rsid w:val="0044015F"/>
    <w:rsid w:val="004408A6"/>
    <w:rsid w:val="00440BE8"/>
    <w:rsid w:val="00441AB2"/>
    <w:rsid w:val="00442D89"/>
    <w:rsid w:val="00443245"/>
    <w:rsid w:val="00443F04"/>
    <w:rsid w:val="004463D1"/>
    <w:rsid w:val="00446407"/>
    <w:rsid w:val="0044726B"/>
    <w:rsid w:val="00447D3F"/>
    <w:rsid w:val="00450268"/>
    <w:rsid w:val="00452C33"/>
    <w:rsid w:val="0045303A"/>
    <w:rsid w:val="00453A22"/>
    <w:rsid w:val="0045411F"/>
    <w:rsid w:val="004551E7"/>
    <w:rsid w:val="00455853"/>
    <w:rsid w:val="004558CF"/>
    <w:rsid w:val="00456257"/>
    <w:rsid w:val="0045651A"/>
    <w:rsid w:val="0045675E"/>
    <w:rsid w:val="00457036"/>
    <w:rsid w:val="00461059"/>
    <w:rsid w:val="0046245F"/>
    <w:rsid w:val="00463019"/>
    <w:rsid w:val="00463088"/>
    <w:rsid w:val="0046405B"/>
    <w:rsid w:val="0046521F"/>
    <w:rsid w:val="004663ED"/>
    <w:rsid w:val="00466596"/>
    <w:rsid w:val="00466785"/>
    <w:rsid w:val="00467CAC"/>
    <w:rsid w:val="0047040C"/>
    <w:rsid w:val="00471F7D"/>
    <w:rsid w:val="004724B6"/>
    <w:rsid w:val="004726DC"/>
    <w:rsid w:val="0047372A"/>
    <w:rsid w:val="00474C6C"/>
    <w:rsid w:val="004754C4"/>
    <w:rsid w:val="00475B4F"/>
    <w:rsid w:val="00481101"/>
    <w:rsid w:val="00481425"/>
    <w:rsid w:val="0048411B"/>
    <w:rsid w:val="0048453D"/>
    <w:rsid w:val="0048487B"/>
    <w:rsid w:val="00484942"/>
    <w:rsid w:val="00484A7A"/>
    <w:rsid w:val="00484D86"/>
    <w:rsid w:val="00485EA4"/>
    <w:rsid w:val="00485F8C"/>
    <w:rsid w:val="00487BD1"/>
    <w:rsid w:val="00487DE2"/>
    <w:rsid w:val="00491620"/>
    <w:rsid w:val="0049258A"/>
    <w:rsid w:val="0049315D"/>
    <w:rsid w:val="004959FB"/>
    <w:rsid w:val="00495CE4"/>
    <w:rsid w:val="0049622E"/>
    <w:rsid w:val="0049689A"/>
    <w:rsid w:val="0049729B"/>
    <w:rsid w:val="00497D9F"/>
    <w:rsid w:val="004A1479"/>
    <w:rsid w:val="004A3C38"/>
    <w:rsid w:val="004A3F58"/>
    <w:rsid w:val="004A49C8"/>
    <w:rsid w:val="004A68A1"/>
    <w:rsid w:val="004A7A6D"/>
    <w:rsid w:val="004B0A5A"/>
    <w:rsid w:val="004B15A1"/>
    <w:rsid w:val="004B177E"/>
    <w:rsid w:val="004B1CA8"/>
    <w:rsid w:val="004B2369"/>
    <w:rsid w:val="004B249B"/>
    <w:rsid w:val="004B40AE"/>
    <w:rsid w:val="004B4A70"/>
    <w:rsid w:val="004B4D4B"/>
    <w:rsid w:val="004B50EC"/>
    <w:rsid w:val="004B54CD"/>
    <w:rsid w:val="004B58FD"/>
    <w:rsid w:val="004B5E9A"/>
    <w:rsid w:val="004B626B"/>
    <w:rsid w:val="004B69CB"/>
    <w:rsid w:val="004B7FD3"/>
    <w:rsid w:val="004C0419"/>
    <w:rsid w:val="004C047F"/>
    <w:rsid w:val="004C0AEC"/>
    <w:rsid w:val="004C26D6"/>
    <w:rsid w:val="004C2E93"/>
    <w:rsid w:val="004C2F77"/>
    <w:rsid w:val="004C389C"/>
    <w:rsid w:val="004C4C3A"/>
    <w:rsid w:val="004C50E4"/>
    <w:rsid w:val="004C5819"/>
    <w:rsid w:val="004C7A4E"/>
    <w:rsid w:val="004D000E"/>
    <w:rsid w:val="004D0A3A"/>
    <w:rsid w:val="004D11F6"/>
    <w:rsid w:val="004D26A9"/>
    <w:rsid w:val="004D2B5D"/>
    <w:rsid w:val="004D2D4F"/>
    <w:rsid w:val="004D40DB"/>
    <w:rsid w:val="004D4292"/>
    <w:rsid w:val="004D5071"/>
    <w:rsid w:val="004D7266"/>
    <w:rsid w:val="004D7389"/>
    <w:rsid w:val="004E2112"/>
    <w:rsid w:val="004E346B"/>
    <w:rsid w:val="004E3525"/>
    <w:rsid w:val="004E374D"/>
    <w:rsid w:val="004E4FF3"/>
    <w:rsid w:val="004E59F1"/>
    <w:rsid w:val="004E732F"/>
    <w:rsid w:val="004F11EC"/>
    <w:rsid w:val="004F155B"/>
    <w:rsid w:val="004F1CD6"/>
    <w:rsid w:val="004F1D84"/>
    <w:rsid w:val="004F23DE"/>
    <w:rsid w:val="004F2B4B"/>
    <w:rsid w:val="004F2DA8"/>
    <w:rsid w:val="004F4CBC"/>
    <w:rsid w:val="004F51C8"/>
    <w:rsid w:val="004F6339"/>
    <w:rsid w:val="004F63D8"/>
    <w:rsid w:val="004F6630"/>
    <w:rsid w:val="004F6F26"/>
    <w:rsid w:val="00500615"/>
    <w:rsid w:val="00501298"/>
    <w:rsid w:val="00501CA8"/>
    <w:rsid w:val="005021B4"/>
    <w:rsid w:val="00502560"/>
    <w:rsid w:val="00503034"/>
    <w:rsid w:val="005036A9"/>
    <w:rsid w:val="00503D34"/>
    <w:rsid w:val="00504803"/>
    <w:rsid w:val="005048A7"/>
    <w:rsid w:val="00504B95"/>
    <w:rsid w:val="00505ECC"/>
    <w:rsid w:val="00506DFE"/>
    <w:rsid w:val="0050796B"/>
    <w:rsid w:val="00507B44"/>
    <w:rsid w:val="00507E37"/>
    <w:rsid w:val="005105D1"/>
    <w:rsid w:val="00511A07"/>
    <w:rsid w:val="00511AB2"/>
    <w:rsid w:val="00511DD7"/>
    <w:rsid w:val="005126BD"/>
    <w:rsid w:val="00512958"/>
    <w:rsid w:val="00512B36"/>
    <w:rsid w:val="00512E6A"/>
    <w:rsid w:val="0051343C"/>
    <w:rsid w:val="005166EA"/>
    <w:rsid w:val="0051759C"/>
    <w:rsid w:val="0051761B"/>
    <w:rsid w:val="0052067D"/>
    <w:rsid w:val="00520779"/>
    <w:rsid w:val="0052246E"/>
    <w:rsid w:val="005244A1"/>
    <w:rsid w:val="005245FF"/>
    <w:rsid w:val="00524E6C"/>
    <w:rsid w:val="005250D7"/>
    <w:rsid w:val="00525BB7"/>
    <w:rsid w:val="00525E6D"/>
    <w:rsid w:val="00525FB3"/>
    <w:rsid w:val="00526514"/>
    <w:rsid w:val="005265DA"/>
    <w:rsid w:val="00526644"/>
    <w:rsid w:val="0052796B"/>
    <w:rsid w:val="005279DF"/>
    <w:rsid w:val="00531249"/>
    <w:rsid w:val="005314AA"/>
    <w:rsid w:val="00531ADF"/>
    <w:rsid w:val="00531CD1"/>
    <w:rsid w:val="0053277D"/>
    <w:rsid w:val="00534166"/>
    <w:rsid w:val="00535072"/>
    <w:rsid w:val="0053536F"/>
    <w:rsid w:val="0053555E"/>
    <w:rsid w:val="00535600"/>
    <w:rsid w:val="00536E91"/>
    <w:rsid w:val="0053730B"/>
    <w:rsid w:val="005373BC"/>
    <w:rsid w:val="005373BF"/>
    <w:rsid w:val="00537B7F"/>
    <w:rsid w:val="00542039"/>
    <w:rsid w:val="00543556"/>
    <w:rsid w:val="00543721"/>
    <w:rsid w:val="005439AC"/>
    <w:rsid w:val="00543B3F"/>
    <w:rsid w:val="005449BB"/>
    <w:rsid w:val="00544CCA"/>
    <w:rsid w:val="00544D17"/>
    <w:rsid w:val="00545A1E"/>
    <w:rsid w:val="00545C22"/>
    <w:rsid w:val="00546B56"/>
    <w:rsid w:val="005472B1"/>
    <w:rsid w:val="0054792C"/>
    <w:rsid w:val="00550D41"/>
    <w:rsid w:val="00550F46"/>
    <w:rsid w:val="005512DA"/>
    <w:rsid w:val="005515CE"/>
    <w:rsid w:val="0055251F"/>
    <w:rsid w:val="00552D4C"/>
    <w:rsid w:val="005533DC"/>
    <w:rsid w:val="00555838"/>
    <w:rsid w:val="00556EAB"/>
    <w:rsid w:val="00557029"/>
    <w:rsid w:val="00557D18"/>
    <w:rsid w:val="00557E7C"/>
    <w:rsid w:val="00560B9D"/>
    <w:rsid w:val="00562081"/>
    <w:rsid w:val="00563AEF"/>
    <w:rsid w:val="00563FBD"/>
    <w:rsid w:val="005645FF"/>
    <w:rsid w:val="005668EC"/>
    <w:rsid w:val="0056691F"/>
    <w:rsid w:val="00570090"/>
    <w:rsid w:val="005707D6"/>
    <w:rsid w:val="00570CEE"/>
    <w:rsid w:val="00571A82"/>
    <w:rsid w:val="005729F4"/>
    <w:rsid w:val="0057329D"/>
    <w:rsid w:val="00573B1C"/>
    <w:rsid w:val="00573DF0"/>
    <w:rsid w:val="00573F6C"/>
    <w:rsid w:val="005740BE"/>
    <w:rsid w:val="00574933"/>
    <w:rsid w:val="00575D6C"/>
    <w:rsid w:val="00576098"/>
    <w:rsid w:val="00576E84"/>
    <w:rsid w:val="00576FD8"/>
    <w:rsid w:val="00577214"/>
    <w:rsid w:val="0057758C"/>
    <w:rsid w:val="00580AA7"/>
    <w:rsid w:val="00581469"/>
    <w:rsid w:val="005818CA"/>
    <w:rsid w:val="005818EF"/>
    <w:rsid w:val="00582607"/>
    <w:rsid w:val="00582821"/>
    <w:rsid w:val="00582D0A"/>
    <w:rsid w:val="00583F62"/>
    <w:rsid w:val="00584732"/>
    <w:rsid w:val="0058530A"/>
    <w:rsid w:val="00585B06"/>
    <w:rsid w:val="00587B82"/>
    <w:rsid w:val="00590ADB"/>
    <w:rsid w:val="00590CCF"/>
    <w:rsid w:val="00592874"/>
    <w:rsid w:val="005953C5"/>
    <w:rsid w:val="00595807"/>
    <w:rsid w:val="00595C30"/>
    <w:rsid w:val="00595CE8"/>
    <w:rsid w:val="00596B53"/>
    <w:rsid w:val="00597A27"/>
    <w:rsid w:val="00597D58"/>
    <w:rsid w:val="005A07C0"/>
    <w:rsid w:val="005A231A"/>
    <w:rsid w:val="005A2590"/>
    <w:rsid w:val="005A33E3"/>
    <w:rsid w:val="005A46E6"/>
    <w:rsid w:val="005A573E"/>
    <w:rsid w:val="005A6D73"/>
    <w:rsid w:val="005A71F6"/>
    <w:rsid w:val="005A7ABC"/>
    <w:rsid w:val="005A7EAF"/>
    <w:rsid w:val="005B072A"/>
    <w:rsid w:val="005B0DBC"/>
    <w:rsid w:val="005B0F31"/>
    <w:rsid w:val="005B195B"/>
    <w:rsid w:val="005B2D67"/>
    <w:rsid w:val="005B361C"/>
    <w:rsid w:val="005B453A"/>
    <w:rsid w:val="005B45AB"/>
    <w:rsid w:val="005B45E3"/>
    <w:rsid w:val="005B4651"/>
    <w:rsid w:val="005B4C58"/>
    <w:rsid w:val="005B4EAD"/>
    <w:rsid w:val="005B641E"/>
    <w:rsid w:val="005B71DA"/>
    <w:rsid w:val="005B7C6E"/>
    <w:rsid w:val="005C0103"/>
    <w:rsid w:val="005C080B"/>
    <w:rsid w:val="005C1FA6"/>
    <w:rsid w:val="005C213D"/>
    <w:rsid w:val="005C2683"/>
    <w:rsid w:val="005C40FC"/>
    <w:rsid w:val="005C410E"/>
    <w:rsid w:val="005C44FD"/>
    <w:rsid w:val="005C5317"/>
    <w:rsid w:val="005C5925"/>
    <w:rsid w:val="005C5AF3"/>
    <w:rsid w:val="005C6851"/>
    <w:rsid w:val="005C69BE"/>
    <w:rsid w:val="005C79FA"/>
    <w:rsid w:val="005C7EE6"/>
    <w:rsid w:val="005C7F71"/>
    <w:rsid w:val="005D0125"/>
    <w:rsid w:val="005D0157"/>
    <w:rsid w:val="005D021E"/>
    <w:rsid w:val="005D05A0"/>
    <w:rsid w:val="005D0AB4"/>
    <w:rsid w:val="005D1718"/>
    <w:rsid w:val="005D1B17"/>
    <w:rsid w:val="005D1BF0"/>
    <w:rsid w:val="005D307C"/>
    <w:rsid w:val="005D398A"/>
    <w:rsid w:val="005D3C8F"/>
    <w:rsid w:val="005D4A2B"/>
    <w:rsid w:val="005D4EE3"/>
    <w:rsid w:val="005D5784"/>
    <w:rsid w:val="005D5BBC"/>
    <w:rsid w:val="005D5F1B"/>
    <w:rsid w:val="005D609E"/>
    <w:rsid w:val="005D7912"/>
    <w:rsid w:val="005E04E0"/>
    <w:rsid w:val="005E09AC"/>
    <w:rsid w:val="005E1ADC"/>
    <w:rsid w:val="005E2533"/>
    <w:rsid w:val="005E2766"/>
    <w:rsid w:val="005E3A9B"/>
    <w:rsid w:val="005E4765"/>
    <w:rsid w:val="005E5C58"/>
    <w:rsid w:val="005E7A17"/>
    <w:rsid w:val="005E7CC7"/>
    <w:rsid w:val="005E7D6A"/>
    <w:rsid w:val="005F001C"/>
    <w:rsid w:val="005F083F"/>
    <w:rsid w:val="005F0EBE"/>
    <w:rsid w:val="005F19B5"/>
    <w:rsid w:val="005F249A"/>
    <w:rsid w:val="005F3103"/>
    <w:rsid w:val="005F31FD"/>
    <w:rsid w:val="005F3405"/>
    <w:rsid w:val="005F453E"/>
    <w:rsid w:val="005F5C64"/>
    <w:rsid w:val="005F6617"/>
    <w:rsid w:val="005F6CB0"/>
    <w:rsid w:val="005F7087"/>
    <w:rsid w:val="005F7535"/>
    <w:rsid w:val="005F79AD"/>
    <w:rsid w:val="005F7DEE"/>
    <w:rsid w:val="005F7F6C"/>
    <w:rsid w:val="00600843"/>
    <w:rsid w:val="00601892"/>
    <w:rsid w:val="00601DDF"/>
    <w:rsid w:val="00602035"/>
    <w:rsid w:val="00602D0B"/>
    <w:rsid w:val="006038BF"/>
    <w:rsid w:val="0060390C"/>
    <w:rsid w:val="00603BC7"/>
    <w:rsid w:val="0060400F"/>
    <w:rsid w:val="0060442F"/>
    <w:rsid w:val="006047C5"/>
    <w:rsid w:val="006050F8"/>
    <w:rsid w:val="00606A8D"/>
    <w:rsid w:val="006075A0"/>
    <w:rsid w:val="0060767F"/>
    <w:rsid w:val="00607CC9"/>
    <w:rsid w:val="00610D9E"/>
    <w:rsid w:val="006121E4"/>
    <w:rsid w:val="00612BCF"/>
    <w:rsid w:val="00612DDA"/>
    <w:rsid w:val="00613E49"/>
    <w:rsid w:val="00613F3D"/>
    <w:rsid w:val="00614992"/>
    <w:rsid w:val="00614C90"/>
    <w:rsid w:val="00615173"/>
    <w:rsid w:val="006155D9"/>
    <w:rsid w:val="00615FF0"/>
    <w:rsid w:val="00616636"/>
    <w:rsid w:val="00616FD1"/>
    <w:rsid w:val="0061746B"/>
    <w:rsid w:val="00617520"/>
    <w:rsid w:val="0061779B"/>
    <w:rsid w:val="006177A6"/>
    <w:rsid w:val="00617DC2"/>
    <w:rsid w:val="0062180F"/>
    <w:rsid w:val="00621A7F"/>
    <w:rsid w:val="00621B63"/>
    <w:rsid w:val="00622DD4"/>
    <w:rsid w:val="00623122"/>
    <w:rsid w:val="006239C8"/>
    <w:rsid w:val="006260BE"/>
    <w:rsid w:val="00626AFF"/>
    <w:rsid w:val="006271F0"/>
    <w:rsid w:val="0063042E"/>
    <w:rsid w:val="00631E4D"/>
    <w:rsid w:val="006323BE"/>
    <w:rsid w:val="006328E5"/>
    <w:rsid w:val="0063358B"/>
    <w:rsid w:val="00633655"/>
    <w:rsid w:val="00635F94"/>
    <w:rsid w:val="00635FAE"/>
    <w:rsid w:val="00637DB2"/>
    <w:rsid w:val="00642B12"/>
    <w:rsid w:val="0064306E"/>
    <w:rsid w:val="0064384E"/>
    <w:rsid w:val="006456DD"/>
    <w:rsid w:val="00645B03"/>
    <w:rsid w:val="00646371"/>
    <w:rsid w:val="00647ED4"/>
    <w:rsid w:val="00651A3C"/>
    <w:rsid w:val="00651A6F"/>
    <w:rsid w:val="006529E2"/>
    <w:rsid w:val="00653051"/>
    <w:rsid w:val="006530F0"/>
    <w:rsid w:val="00653885"/>
    <w:rsid w:val="00653EB1"/>
    <w:rsid w:val="006540AF"/>
    <w:rsid w:val="00657A74"/>
    <w:rsid w:val="00657D38"/>
    <w:rsid w:val="00661024"/>
    <w:rsid w:val="00661690"/>
    <w:rsid w:val="006617A5"/>
    <w:rsid w:val="00661966"/>
    <w:rsid w:val="00663165"/>
    <w:rsid w:val="00663C86"/>
    <w:rsid w:val="00663F52"/>
    <w:rsid w:val="006654F8"/>
    <w:rsid w:val="0066557B"/>
    <w:rsid w:val="00667CB7"/>
    <w:rsid w:val="006701B4"/>
    <w:rsid w:val="00671526"/>
    <w:rsid w:val="00671C84"/>
    <w:rsid w:val="00672407"/>
    <w:rsid w:val="00672B19"/>
    <w:rsid w:val="00672F99"/>
    <w:rsid w:val="00673A1E"/>
    <w:rsid w:val="0067465F"/>
    <w:rsid w:val="006747DA"/>
    <w:rsid w:val="00674D05"/>
    <w:rsid w:val="0067559F"/>
    <w:rsid w:val="0067581B"/>
    <w:rsid w:val="00675A53"/>
    <w:rsid w:val="00676B11"/>
    <w:rsid w:val="00676CC0"/>
    <w:rsid w:val="00677045"/>
    <w:rsid w:val="00677810"/>
    <w:rsid w:val="006834FF"/>
    <w:rsid w:val="0068350D"/>
    <w:rsid w:val="00683D6C"/>
    <w:rsid w:val="006846F3"/>
    <w:rsid w:val="00684949"/>
    <w:rsid w:val="00685138"/>
    <w:rsid w:val="006853A1"/>
    <w:rsid w:val="00686185"/>
    <w:rsid w:val="0068650C"/>
    <w:rsid w:val="00686B67"/>
    <w:rsid w:val="006877B9"/>
    <w:rsid w:val="00690114"/>
    <w:rsid w:val="0069151C"/>
    <w:rsid w:val="00692646"/>
    <w:rsid w:val="006937B0"/>
    <w:rsid w:val="00694496"/>
    <w:rsid w:val="00696858"/>
    <w:rsid w:val="00696AA1"/>
    <w:rsid w:val="00696B0E"/>
    <w:rsid w:val="006970AD"/>
    <w:rsid w:val="006A047B"/>
    <w:rsid w:val="006A16B6"/>
    <w:rsid w:val="006A1FC5"/>
    <w:rsid w:val="006A3021"/>
    <w:rsid w:val="006A433E"/>
    <w:rsid w:val="006A4909"/>
    <w:rsid w:val="006A59AE"/>
    <w:rsid w:val="006A67C6"/>
    <w:rsid w:val="006A7416"/>
    <w:rsid w:val="006B04FF"/>
    <w:rsid w:val="006B0867"/>
    <w:rsid w:val="006B13DE"/>
    <w:rsid w:val="006B1433"/>
    <w:rsid w:val="006B14D4"/>
    <w:rsid w:val="006B1B68"/>
    <w:rsid w:val="006B3659"/>
    <w:rsid w:val="006B549D"/>
    <w:rsid w:val="006B7461"/>
    <w:rsid w:val="006B76E2"/>
    <w:rsid w:val="006C0A7A"/>
    <w:rsid w:val="006C1A4B"/>
    <w:rsid w:val="006C20AE"/>
    <w:rsid w:val="006C2393"/>
    <w:rsid w:val="006C2C57"/>
    <w:rsid w:val="006C3411"/>
    <w:rsid w:val="006C4449"/>
    <w:rsid w:val="006C4589"/>
    <w:rsid w:val="006C4880"/>
    <w:rsid w:val="006C5FC9"/>
    <w:rsid w:val="006C60ED"/>
    <w:rsid w:val="006C619C"/>
    <w:rsid w:val="006C7ABF"/>
    <w:rsid w:val="006D0F51"/>
    <w:rsid w:val="006D1615"/>
    <w:rsid w:val="006D1E5F"/>
    <w:rsid w:val="006D2BB0"/>
    <w:rsid w:val="006D2FF2"/>
    <w:rsid w:val="006D3704"/>
    <w:rsid w:val="006D39F9"/>
    <w:rsid w:val="006D474E"/>
    <w:rsid w:val="006D48C1"/>
    <w:rsid w:val="006D4C56"/>
    <w:rsid w:val="006D6BA6"/>
    <w:rsid w:val="006D6ECA"/>
    <w:rsid w:val="006D6F9C"/>
    <w:rsid w:val="006D72F5"/>
    <w:rsid w:val="006D7328"/>
    <w:rsid w:val="006D79FE"/>
    <w:rsid w:val="006D7D1B"/>
    <w:rsid w:val="006D7E7B"/>
    <w:rsid w:val="006D7F60"/>
    <w:rsid w:val="006E05DF"/>
    <w:rsid w:val="006E0F87"/>
    <w:rsid w:val="006E1553"/>
    <w:rsid w:val="006E27BC"/>
    <w:rsid w:val="006E291F"/>
    <w:rsid w:val="006E29FF"/>
    <w:rsid w:val="006E5E24"/>
    <w:rsid w:val="006E7485"/>
    <w:rsid w:val="006E7C2E"/>
    <w:rsid w:val="006F3943"/>
    <w:rsid w:val="006F3B98"/>
    <w:rsid w:val="006F3CB2"/>
    <w:rsid w:val="006F4124"/>
    <w:rsid w:val="006F5ACC"/>
    <w:rsid w:val="006F5D77"/>
    <w:rsid w:val="006F7487"/>
    <w:rsid w:val="006F7F7A"/>
    <w:rsid w:val="0070003A"/>
    <w:rsid w:val="0070238B"/>
    <w:rsid w:val="0070326C"/>
    <w:rsid w:val="007051F4"/>
    <w:rsid w:val="00705917"/>
    <w:rsid w:val="00706110"/>
    <w:rsid w:val="00707004"/>
    <w:rsid w:val="0070780B"/>
    <w:rsid w:val="00710290"/>
    <w:rsid w:val="00711706"/>
    <w:rsid w:val="00711B46"/>
    <w:rsid w:val="00713E17"/>
    <w:rsid w:val="00714F13"/>
    <w:rsid w:val="007151C2"/>
    <w:rsid w:val="0071617A"/>
    <w:rsid w:val="00716404"/>
    <w:rsid w:val="0071669B"/>
    <w:rsid w:val="00716890"/>
    <w:rsid w:val="007172D7"/>
    <w:rsid w:val="007201C0"/>
    <w:rsid w:val="007219F7"/>
    <w:rsid w:val="00722CB1"/>
    <w:rsid w:val="007239FD"/>
    <w:rsid w:val="00724155"/>
    <w:rsid w:val="007243D7"/>
    <w:rsid w:val="007270D6"/>
    <w:rsid w:val="0072741C"/>
    <w:rsid w:val="007278D7"/>
    <w:rsid w:val="00730474"/>
    <w:rsid w:val="007309D2"/>
    <w:rsid w:val="00732367"/>
    <w:rsid w:val="007332E3"/>
    <w:rsid w:val="0073449B"/>
    <w:rsid w:val="007350A3"/>
    <w:rsid w:val="007351F8"/>
    <w:rsid w:val="007379C2"/>
    <w:rsid w:val="00740113"/>
    <w:rsid w:val="007416DC"/>
    <w:rsid w:val="007418FF"/>
    <w:rsid w:val="00741B73"/>
    <w:rsid w:val="00742380"/>
    <w:rsid w:val="007423E8"/>
    <w:rsid w:val="007438D2"/>
    <w:rsid w:val="00745F8B"/>
    <w:rsid w:val="0074631E"/>
    <w:rsid w:val="007473BC"/>
    <w:rsid w:val="00747771"/>
    <w:rsid w:val="00747F11"/>
    <w:rsid w:val="00750343"/>
    <w:rsid w:val="00750B32"/>
    <w:rsid w:val="00751701"/>
    <w:rsid w:val="00751A81"/>
    <w:rsid w:val="00753128"/>
    <w:rsid w:val="00753287"/>
    <w:rsid w:val="007537B6"/>
    <w:rsid w:val="0075536B"/>
    <w:rsid w:val="007555D2"/>
    <w:rsid w:val="00756E35"/>
    <w:rsid w:val="00757038"/>
    <w:rsid w:val="00757183"/>
    <w:rsid w:val="007572EE"/>
    <w:rsid w:val="00760647"/>
    <w:rsid w:val="00760DDF"/>
    <w:rsid w:val="00761D45"/>
    <w:rsid w:val="007625E1"/>
    <w:rsid w:val="00762D44"/>
    <w:rsid w:val="00762E43"/>
    <w:rsid w:val="00763BB4"/>
    <w:rsid w:val="00763F02"/>
    <w:rsid w:val="007644EA"/>
    <w:rsid w:val="00765939"/>
    <w:rsid w:val="00765A51"/>
    <w:rsid w:val="0076684A"/>
    <w:rsid w:val="0076701E"/>
    <w:rsid w:val="00771524"/>
    <w:rsid w:val="00771DC7"/>
    <w:rsid w:val="0077280D"/>
    <w:rsid w:val="00772CA1"/>
    <w:rsid w:val="00772EEA"/>
    <w:rsid w:val="00774316"/>
    <w:rsid w:val="0077457E"/>
    <w:rsid w:val="00776DBA"/>
    <w:rsid w:val="00777FF8"/>
    <w:rsid w:val="00781D6F"/>
    <w:rsid w:val="007824C7"/>
    <w:rsid w:val="00782BD9"/>
    <w:rsid w:val="00783163"/>
    <w:rsid w:val="0078524C"/>
    <w:rsid w:val="00786950"/>
    <w:rsid w:val="00786D36"/>
    <w:rsid w:val="00787A1E"/>
    <w:rsid w:val="00787C6D"/>
    <w:rsid w:val="00791042"/>
    <w:rsid w:val="00791778"/>
    <w:rsid w:val="00791A84"/>
    <w:rsid w:val="00792343"/>
    <w:rsid w:val="007926B1"/>
    <w:rsid w:val="00792ABD"/>
    <w:rsid w:val="00793972"/>
    <w:rsid w:val="0079686F"/>
    <w:rsid w:val="0079727A"/>
    <w:rsid w:val="00797F4D"/>
    <w:rsid w:val="007A01F9"/>
    <w:rsid w:val="007A1CDA"/>
    <w:rsid w:val="007A212A"/>
    <w:rsid w:val="007A4548"/>
    <w:rsid w:val="007A4A8F"/>
    <w:rsid w:val="007A5B9D"/>
    <w:rsid w:val="007A6013"/>
    <w:rsid w:val="007A603D"/>
    <w:rsid w:val="007A7D25"/>
    <w:rsid w:val="007B02C3"/>
    <w:rsid w:val="007B070D"/>
    <w:rsid w:val="007B14DA"/>
    <w:rsid w:val="007B2408"/>
    <w:rsid w:val="007B296C"/>
    <w:rsid w:val="007B2DFE"/>
    <w:rsid w:val="007B4B14"/>
    <w:rsid w:val="007B54AC"/>
    <w:rsid w:val="007B5935"/>
    <w:rsid w:val="007B5995"/>
    <w:rsid w:val="007B62BE"/>
    <w:rsid w:val="007B79D7"/>
    <w:rsid w:val="007B7E64"/>
    <w:rsid w:val="007C074B"/>
    <w:rsid w:val="007C0849"/>
    <w:rsid w:val="007C0CDF"/>
    <w:rsid w:val="007C0D0D"/>
    <w:rsid w:val="007C3B95"/>
    <w:rsid w:val="007C63C4"/>
    <w:rsid w:val="007C6490"/>
    <w:rsid w:val="007C64CD"/>
    <w:rsid w:val="007C6783"/>
    <w:rsid w:val="007C6E4F"/>
    <w:rsid w:val="007C7274"/>
    <w:rsid w:val="007D0481"/>
    <w:rsid w:val="007D07F7"/>
    <w:rsid w:val="007D18C1"/>
    <w:rsid w:val="007D1C38"/>
    <w:rsid w:val="007D1DD3"/>
    <w:rsid w:val="007D2951"/>
    <w:rsid w:val="007D2B6F"/>
    <w:rsid w:val="007D2DCE"/>
    <w:rsid w:val="007D412D"/>
    <w:rsid w:val="007D46A9"/>
    <w:rsid w:val="007D5814"/>
    <w:rsid w:val="007D5B09"/>
    <w:rsid w:val="007D6756"/>
    <w:rsid w:val="007D733D"/>
    <w:rsid w:val="007D74B9"/>
    <w:rsid w:val="007E0A2C"/>
    <w:rsid w:val="007E0C23"/>
    <w:rsid w:val="007E1953"/>
    <w:rsid w:val="007E1A8D"/>
    <w:rsid w:val="007E376D"/>
    <w:rsid w:val="007E383F"/>
    <w:rsid w:val="007E3D8F"/>
    <w:rsid w:val="007E4189"/>
    <w:rsid w:val="007E4521"/>
    <w:rsid w:val="007E45A3"/>
    <w:rsid w:val="007E51FE"/>
    <w:rsid w:val="007E5511"/>
    <w:rsid w:val="007E603A"/>
    <w:rsid w:val="007E67A0"/>
    <w:rsid w:val="007E7143"/>
    <w:rsid w:val="007E7CAC"/>
    <w:rsid w:val="007E7D71"/>
    <w:rsid w:val="007F0606"/>
    <w:rsid w:val="007F0F9C"/>
    <w:rsid w:val="007F1CD4"/>
    <w:rsid w:val="007F2912"/>
    <w:rsid w:val="007F29AB"/>
    <w:rsid w:val="007F46A9"/>
    <w:rsid w:val="007F4718"/>
    <w:rsid w:val="007F50DE"/>
    <w:rsid w:val="007F564A"/>
    <w:rsid w:val="007F7391"/>
    <w:rsid w:val="007F7858"/>
    <w:rsid w:val="00800609"/>
    <w:rsid w:val="00801C1F"/>
    <w:rsid w:val="008033BA"/>
    <w:rsid w:val="008049CF"/>
    <w:rsid w:val="0080634F"/>
    <w:rsid w:val="008064E8"/>
    <w:rsid w:val="00806689"/>
    <w:rsid w:val="00806A0E"/>
    <w:rsid w:val="008077B6"/>
    <w:rsid w:val="008103F7"/>
    <w:rsid w:val="00810EC4"/>
    <w:rsid w:val="0081110F"/>
    <w:rsid w:val="008115A4"/>
    <w:rsid w:val="00811BD5"/>
    <w:rsid w:val="00815756"/>
    <w:rsid w:val="00815EE4"/>
    <w:rsid w:val="008160F5"/>
    <w:rsid w:val="00817296"/>
    <w:rsid w:val="00820236"/>
    <w:rsid w:val="00820397"/>
    <w:rsid w:val="0082147A"/>
    <w:rsid w:val="00821C92"/>
    <w:rsid w:val="00822088"/>
    <w:rsid w:val="00822C80"/>
    <w:rsid w:val="00823278"/>
    <w:rsid w:val="008237DD"/>
    <w:rsid w:val="0082396F"/>
    <w:rsid w:val="00824272"/>
    <w:rsid w:val="008249A6"/>
    <w:rsid w:val="00824E6F"/>
    <w:rsid w:val="00826BB3"/>
    <w:rsid w:val="00827935"/>
    <w:rsid w:val="00827FD6"/>
    <w:rsid w:val="00830DD2"/>
    <w:rsid w:val="00830FEA"/>
    <w:rsid w:val="0083166A"/>
    <w:rsid w:val="00831B42"/>
    <w:rsid w:val="00833EE4"/>
    <w:rsid w:val="00833F7D"/>
    <w:rsid w:val="00834364"/>
    <w:rsid w:val="0083446E"/>
    <w:rsid w:val="00835178"/>
    <w:rsid w:val="008353C5"/>
    <w:rsid w:val="00835557"/>
    <w:rsid w:val="008357B5"/>
    <w:rsid w:val="00835881"/>
    <w:rsid w:val="008362B2"/>
    <w:rsid w:val="00837295"/>
    <w:rsid w:val="00837CDA"/>
    <w:rsid w:val="00841167"/>
    <w:rsid w:val="008413C0"/>
    <w:rsid w:val="008419E4"/>
    <w:rsid w:val="00841FB3"/>
    <w:rsid w:val="008428A5"/>
    <w:rsid w:val="008447A8"/>
    <w:rsid w:val="00845E14"/>
    <w:rsid w:val="008460D5"/>
    <w:rsid w:val="008464B3"/>
    <w:rsid w:val="00847FDA"/>
    <w:rsid w:val="0085040B"/>
    <w:rsid w:val="00850535"/>
    <w:rsid w:val="00850723"/>
    <w:rsid w:val="00850BE8"/>
    <w:rsid w:val="0085179B"/>
    <w:rsid w:val="00851C0B"/>
    <w:rsid w:val="00852F59"/>
    <w:rsid w:val="0085571A"/>
    <w:rsid w:val="008558CD"/>
    <w:rsid w:val="00855BC2"/>
    <w:rsid w:val="00855FBA"/>
    <w:rsid w:val="008562F7"/>
    <w:rsid w:val="008565B4"/>
    <w:rsid w:val="008567BC"/>
    <w:rsid w:val="00860368"/>
    <w:rsid w:val="00861641"/>
    <w:rsid w:val="0086166B"/>
    <w:rsid w:val="00862CFB"/>
    <w:rsid w:val="00863461"/>
    <w:rsid w:val="00864713"/>
    <w:rsid w:val="00864B69"/>
    <w:rsid w:val="00865909"/>
    <w:rsid w:val="00865CF0"/>
    <w:rsid w:val="00865D54"/>
    <w:rsid w:val="00866B80"/>
    <w:rsid w:val="00866FAA"/>
    <w:rsid w:val="00867363"/>
    <w:rsid w:val="00870413"/>
    <w:rsid w:val="00871119"/>
    <w:rsid w:val="00872140"/>
    <w:rsid w:val="00872F1E"/>
    <w:rsid w:val="00874FA0"/>
    <w:rsid w:val="00875922"/>
    <w:rsid w:val="00876AC8"/>
    <w:rsid w:val="00880FCD"/>
    <w:rsid w:val="008813EE"/>
    <w:rsid w:val="008814B4"/>
    <w:rsid w:val="00881504"/>
    <w:rsid w:val="008816FD"/>
    <w:rsid w:val="00881DE0"/>
    <w:rsid w:val="00882EAC"/>
    <w:rsid w:val="00883A6F"/>
    <w:rsid w:val="008851CA"/>
    <w:rsid w:val="00887434"/>
    <w:rsid w:val="00887761"/>
    <w:rsid w:val="00890D81"/>
    <w:rsid w:val="008918D1"/>
    <w:rsid w:val="008919C8"/>
    <w:rsid w:val="008927AD"/>
    <w:rsid w:val="00893C40"/>
    <w:rsid w:val="00893D5D"/>
    <w:rsid w:val="00896CFC"/>
    <w:rsid w:val="00896DF8"/>
    <w:rsid w:val="00896EF7"/>
    <w:rsid w:val="00897A58"/>
    <w:rsid w:val="008A1BD7"/>
    <w:rsid w:val="008A2E28"/>
    <w:rsid w:val="008A3A20"/>
    <w:rsid w:val="008A4402"/>
    <w:rsid w:val="008A440E"/>
    <w:rsid w:val="008A5065"/>
    <w:rsid w:val="008A50CF"/>
    <w:rsid w:val="008A53F2"/>
    <w:rsid w:val="008A57FA"/>
    <w:rsid w:val="008A5898"/>
    <w:rsid w:val="008A5B29"/>
    <w:rsid w:val="008A6A8C"/>
    <w:rsid w:val="008A6C82"/>
    <w:rsid w:val="008A7F34"/>
    <w:rsid w:val="008B2AEE"/>
    <w:rsid w:val="008B3A59"/>
    <w:rsid w:val="008B47DA"/>
    <w:rsid w:val="008B4C3D"/>
    <w:rsid w:val="008B5352"/>
    <w:rsid w:val="008B564E"/>
    <w:rsid w:val="008B741C"/>
    <w:rsid w:val="008B7BE9"/>
    <w:rsid w:val="008C023E"/>
    <w:rsid w:val="008C1A42"/>
    <w:rsid w:val="008C2411"/>
    <w:rsid w:val="008C39DD"/>
    <w:rsid w:val="008C3B32"/>
    <w:rsid w:val="008C4135"/>
    <w:rsid w:val="008C4408"/>
    <w:rsid w:val="008C4F96"/>
    <w:rsid w:val="008C566A"/>
    <w:rsid w:val="008C5FA3"/>
    <w:rsid w:val="008C6708"/>
    <w:rsid w:val="008C6850"/>
    <w:rsid w:val="008C6977"/>
    <w:rsid w:val="008C776F"/>
    <w:rsid w:val="008C7D10"/>
    <w:rsid w:val="008C7FF5"/>
    <w:rsid w:val="008D134F"/>
    <w:rsid w:val="008D2188"/>
    <w:rsid w:val="008D27EF"/>
    <w:rsid w:val="008D2925"/>
    <w:rsid w:val="008D342A"/>
    <w:rsid w:val="008D44CE"/>
    <w:rsid w:val="008D6537"/>
    <w:rsid w:val="008D69A5"/>
    <w:rsid w:val="008D6E10"/>
    <w:rsid w:val="008D717A"/>
    <w:rsid w:val="008D7F2E"/>
    <w:rsid w:val="008E116E"/>
    <w:rsid w:val="008E1BF6"/>
    <w:rsid w:val="008E2978"/>
    <w:rsid w:val="008E2F12"/>
    <w:rsid w:val="008E32AD"/>
    <w:rsid w:val="008E361A"/>
    <w:rsid w:val="008E4F7A"/>
    <w:rsid w:val="008E7B5E"/>
    <w:rsid w:val="008F065F"/>
    <w:rsid w:val="008F073A"/>
    <w:rsid w:val="008F16BA"/>
    <w:rsid w:val="008F18A7"/>
    <w:rsid w:val="008F24AA"/>
    <w:rsid w:val="008F4183"/>
    <w:rsid w:val="008F4F34"/>
    <w:rsid w:val="008F5B22"/>
    <w:rsid w:val="008F6C94"/>
    <w:rsid w:val="008F7282"/>
    <w:rsid w:val="008F7BA1"/>
    <w:rsid w:val="00903211"/>
    <w:rsid w:val="009039C6"/>
    <w:rsid w:val="00903C0A"/>
    <w:rsid w:val="009040BC"/>
    <w:rsid w:val="00904864"/>
    <w:rsid w:val="00905223"/>
    <w:rsid w:val="009073AD"/>
    <w:rsid w:val="00910870"/>
    <w:rsid w:val="00912D33"/>
    <w:rsid w:val="00912D4A"/>
    <w:rsid w:val="00912E80"/>
    <w:rsid w:val="00912F9A"/>
    <w:rsid w:val="009131A1"/>
    <w:rsid w:val="009142BB"/>
    <w:rsid w:val="00915F09"/>
    <w:rsid w:val="00916577"/>
    <w:rsid w:val="0091665E"/>
    <w:rsid w:val="00916F00"/>
    <w:rsid w:val="009203FB"/>
    <w:rsid w:val="0092060C"/>
    <w:rsid w:val="0092069B"/>
    <w:rsid w:val="0092363F"/>
    <w:rsid w:val="00923738"/>
    <w:rsid w:val="00925591"/>
    <w:rsid w:val="00925709"/>
    <w:rsid w:val="009257D9"/>
    <w:rsid w:val="00925E2D"/>
    <w:rsid w:val="0092666F"/>
    <w:rsid w:val="00927826"/>
    <w:rsid w:val="0093177B"/>
    <w:rsid w:val="00931E30"/>
    <w:rsid w:val="009348CA"/>
    <w:rsid w:val="009357B5"/>
    <w:rsid w:val="009362FC"/>
    <w:rsid w:val="00936742"/>
    <w:rsid w:val="009367D9"/>
    <w:rsid w:val="0093726B"/>
    <w:rsid w:val="00937CF1"/>
    <w:rsid w:val="0094037B"/>
    <w:rsid w:val="0094319B"/>
    <w:rsid w:val="009443E8"/>
    <w:rsid w:val="00944DD7"/>
    <w:rsid w:val="00945179"/>
    <w:rsid w:val="00945CF6"/>
    <w:rsid w:val="009475D8"/>
    <w:rsid w:val="00947D15"/>
    <w:rsid w:val="009500E6"/>
    <w:rsid w:val="00951361"/>
    <w:rsid w:val="00951875"/>
    <w:rsid w:val="00951A48"/>
    <w:rsid w:val="009532D3"/>
    <w:rsid w:val="00955239"/>
    <w:rsid w:val="0095539E"/>
    <w:rsid w:val="00956660"/>
    <w:rsid w:val="00956B44"/>
    <w:rsid w:val="00956D13"/>
    <w:rsid w:val="009572FD"/>
    <w:rsid w:val="00957529"/>
    <w:rsid w:val="009613DD"/>
    <w:rsid w:val="0096225B"/>
    <w:rsid w:val="009646A7"/>
    <w:rsid w:val="00964CBA"/>
    <w:rsid w:val="00964EEC"/>
    <w:rsid w:val="00965F83"/>
    <w:rsid w:val="009712EC"/>
    <w:rsid w:val="00971C46"/>
    <w:rsid w:val="00971DF9"/>
    <w:rsid w:val="00971E35"/>
    <w:rsid w:val="00972F26"/>
    <w:rsid w:val="00973342"/>
    <w:rsid w:val="0097384E"/>
    <w:rsid w:val="00973850"/>
    <w:rsid w:val="00973B72"/>
    <w:rsid w:val="00974F7C"/>
    <w:rsid w:val="00975CF6"/>
    <w:rsid w:val="00975E9D"/>
    <w:rsid w:val="00976E6C"/>
    <w:rsid w:val="0098112F"/>
    <w:rsid w:val="00981704"/>
    <w:rsid w:val="0098179D"/>
    <w:rsid w:val="00981EDD"/>
    <w:rsid w:val="00982807"/>
    <w:rsid w:val="00982A7B"/>
    <w:rsid w:val="00983FB7"/>
    <w:rsid w:val="00984003"/>
    <w:rsid w:val="00984243"/>
    <w:rsid w:val="00984C75"/>
    <w:rsid w:val="00986181"/>
    <w:rsid w:val="009862E7"/>
    <w:rsid w:val="009866B3"/>
    <w:rsid w:val="009867DA"/>
    <w:rsid w:val="009869FA"/>
    <w:rsid w:val="00987147"/>
    <w:rsid w:val="009871D2"/>
    <w:rsid w:val="009874A7"/>
    <w:rsid w:val="00990154"/>
    <w:rsid w:val="00991268"/>
    <w:rsid w:val="00991F1F"/>
    <w:rsid w:val="009926A8"/>
    <w:rsid w:val="00992922"/>
    <w:rsid w:val="0099299C"/>
    <w:rsid w:val="00992F43"/>
    <w:rsid w:val="009933D0"/>
    <w:rsid w:val="00996493"/>
    <w:rsid w:val="00996965"/>
    <w:rsid w:val="009A0531"/>
    <w:rsid w:val="009A177C"/>
    <w:rsid w:val="009A20EC"/>
    <w:rsid w:val="009A263B"/>
    <w:rsid w:val="009A3BE3"/>
    <w:rsid w:val="009A6F3C"/>
    <w:rsid w:val="009A7703"/>
    <w:rsid w:val="009B001E"/>
    <w:rsid w:val="009B1501"/>
    <w:rsid w:val="009B2229"/>
    <w:rsid w:val="009B272A"/>
    <w:rsid w:val="009B2755"/>
    <w:rsid w:val="009B2799"/>
    <w:rsid w:val="009B2B15"/>
    <w:rsid w:val="009B3DAE"/>
    <w:rsid w:val="009B40D2"/>
    <w:rsid w:val="009B46DE"/>
    <w:rsid w:val="009B5F61"/>
    <w:rsid w:val="009B6049"/>
    <w:rsid w:val="009B65C1"/>
    <w:rsid w:val="009B67FB"/>
    <w:rsid w:val="009C0B9E"/>
    <w:rsid w:val="009C0DC5"/>
    <w:rsid w:val="009C1875"/>
    <w:rsid w:val="009C2CB9"/>
    <w:rsid w:val="009C2E9A"/>
    <w:rsid w:val="009C3E9D"/>
    <w:rsid w:val="009C4A5E"/>
    <w:rsid w:val="009C51FD"/>
    <w:rsid w:val="009C5B05"/>
    <w:rsid w:val="009C6569"/>
    <w:rsid w:val="009D0045"/>
    <w:rsid w:val="009D2131"/>
    <w:rsid w:val="009D4072"/>
    <w:rsid w:val="009D4153"/>
    <w:rsid w:val="009D42C9"/>
    <w:rsid w:val="009D5548"/>
    <w:rsid w:val="009D5BA0"/>
    <w:rsid w:val="009E05F4"/>
    <w:rsid w:val="009E06A2"/>
    <w:rsid w:val="009E1DBA"/>
    <w:rsid w:val="009E2AD0"/>
    <w:rsid w:val="009E2E8F"/>
    <w:rsid w:val="009E398D"/>
    <w:rsid w:val="009E4638"/>
    <w:rsid w:val="009E47E2"/>
    <w:rsid w:val="009E5A8A"/>
    <w:rsid w:val="009E5EB5"/>
    <w:rsid w:val="009E6195"/>
    <w:rsid w:val="009E7129"/>
    <w:rsid w:val="009E7567"/>
    <w:rsid w:val="009E77C4"/>
    <w:rsid w:val="009F0538"/>
    <w:rsid w:val="009F134C"/>
    <w:rsid w:val="009F16AF"/>
    <w:rsid w:val="009F24C4"/>
    <w:rsid w:val="009F265D"/>
    <w:rsid w:val="009F3AA2"/>
    <w:rsid w:val="009F3CDF"/>
    <w:rsid w:val="009F3CF6"/>
    <w:rsid w:val="009F4030"/>
    <w:rsid w:val="009F46DC"/>
    <w:rsid w:val="009F5156"/>
    <w:rsid w:val="009F5377"/>
    <w:rsid w:val="009F5C42"/>
    <w:rsid w:val="009F5D22"/>
    <w:rsid w:val="009F661D"/>
    <w:rsid w:val="009F67F4"/>
    <w:rsid w:val="00A00036"/>
    <w:rsid w:val="00A03082"/>
    <w:rsid w:val="00A03559"/>
    <w:rsid w:val="00A03E02"/>
    <w:rsid w:val="00A04FBE"/>
    <w:rsid w:val="00A057FF"/>
    <w:rsid w:val="00A064CF"/>
    <w:rsid w:val="00A07347"/>
    <w:rsid w:val="00A12249"/>
    <w:rsid w:val="00A13DB9"/>
    <w:rsid w:val="00A155F5"/>
    <w:rsid w:val="00A164B7"/>
    <w:rsid w:val="00A173F2"/>
    <w:rsid w:val="00A177DF"/>
    <w:rsid w:val="00A17926"/>
    <w:rsid w:val="00A202D8"/>
    <w:rsid w:val="00A2075A"/>
    <w:rsid w:val="00A209B2"/>
    <w:rsid w:val="00A214A3"/>
    <w:rsid w:val="00A21D37"/>
    <w:rsid w:val="00A21F6D"/>
    <w:rsid w:val="00A22E01"/>
    <w:rsid w:val="00A2385A"/>
    <w:rsid w:val="00A2479B"/>
    <w:rsid w:val="00A247E7"/>
    <w:rsid w:val="00A254F8"/>
    <w:rsid w:val="00A25DEC"/>
    <w:rsid w:val="00A26230"/>
    <w:rsid w:val="00A26F8B"/>
    <w:rsid w:val="00A30190"/>
    <w:rsid w:val="00A307E9"/>
    <w:rsid w:val="00A30987"/>
    <w:rsid w:val="00A3122F"/>
    <w:rsid w:val="00A31295"/>
    <w:rsid w:val="00A31BD2"/>
    <w:rsid w:val="00A32227"/>
    <w:rsid w:val="00A3312A"/>
    <w:rsid w:val="00A3360B"/>
    <w:rsid w:val="00A33CF7"/>
    <w:rsid w:val="00A34057"/>
    <w:rsid w:val="00A349CC"/>
    <w:rsid w:val="00A34F2B"/>
    <w:rsid w:val="00A363EB"/>
    <w:rsid w:val="00A369E6"/>
    <w:rsid w:val="00A36F17"/>
    <w:rsid w:val="00A37321"/>
    <w:rsid w:val="00A40AF2"/>
    <w:rsid w:val="00A410E8"/>
    <w:rsid w:val="00A419F8"/>
    <w:rsid w:val="00A422BA"/>
    <w:rsid w:val="00A42463"/>
    <w:rsid w:val="00A4278F"/>
    <w:rsid w:val="00A42DE6"/>
    <w:rsid w:val="00A43DB5"/>
    <w:rsid w:val="00A44266"/>
    <w:rsid w:val="00A4551D"/>
    <w:rsid w:val="00A46280"/>
    <w:rsid w:val="00A4658D"/>
    <w:rsid w:val="00A47242"/>
    <w:rsid w:val="00A4748D"/>
    <w:rsid w:val="00A503CE"/>
    <w:rsid w:val="00A50BB7"/>
    <w:rsid w:val="00A51521"/>
    <w:rsid w:val="00A517A6"/>
    <w:rsid w:val="00A52A31"/>
    <w:rsid w:val="00A52CDD"/>
    <w:rsid w:val="00A532D3"/>
    <w:rsid w:val="00A53EF7"/>
    <w:rsid w:val="00A5438A"/>
    <w:rsid w:val="00A55362"/>
    <w:rsid w:val="00A55C4C"/>
    <w:rsid w:val="00A55FF5"/>
    <w:rsid w:val="00A5640D"/>
    <w:rsid w:val="00A5644D"/>
    <w:rsid w:val="00A5661A"/>
    <w:rsid w:val="00A56A1B"/>
    <w:rsid w:val="00A56D0F"/>
    <w:rsid w:val="00A5798C"/>
    <w:rsid w:val="00A57B35"/>
    <w:rsid w:val="00A604D3"/>
    <w:rsid w:val="00A60B5C"/>
    <w:rsid w:val="00A61228"/>
    <w:rsid w:val="00A6159C"/>
    <w:rsid w:val="00A61629"/>
    <w:rsid w:val="00A629B7"/>
    <w:rsid w:val="00A62A84"/>
    <w:rsid w:val="00A6370E"/>
    <w:rsid w:val="00A63794"/>
    <w:rsid w:val="00A65209"/>
    <w:rsid w:val="00A65AA2"/>
    <w:rsid w:val="00A66515"/>
    <w:rsid w:val="00A66984"/>
    <w:rsid w:val="00A67101"/>
    <w:rsid w:val="00A67217"/>
    <w:rsid w:val="00A67EA1"/>
    <w:rsid w:val="00A70564"/>
    <w:rsid w:val="00A707FD"/>
    <w:rsid w:val="00A70D52"/>
    <w:rsid w:val="00A719D3"/>
    <w:rsid w:val="00A722B7"/>
    <w:rsid w:val="00A72A68"/>
    <w:rsid w:val="00A73AB7"/>
    <w:rsid w:val="00A73B53"/>
    <w:rsid w:val="00A74218"/>
    <w:rsid w:val="00A753D9"/>
    <w:rsid w:val="00A7728B"/>
    <w:rsid w:val="00A77479"/>
    <w:rsid w:val="00A8094C"/>
    <w:rsid w:val="00A8129E"/>
    <w:rsid w:val="00A82667"/>
    <w:rsid w:val="00A82AA2"/>
    <w:rsid w:val="00A82DBF"/>
    <w:rsid w:val="00A83AA3"/>
    <w:rsid w:val="00A83F67"/>
    <w:rsid w:val="00A84CBC"/>
    <w:rsid w:val="00A8584C"/>
    <w:rsid w:val="00A85C2D"/>
    <w:rsid w:val="00A8611A"/>
    <w:rsid w:val="00A87280"/>
    <w:rsid w:val="00A8755B"/>
    <w:rsid w:val="00A87B41"/>
    <w:rsid w:val="00A903F7"/>
    <w:rsid w:val="00A92031"/>
    <w:rsid w:val="00A92475"/>
    <w:rsid w:val="00A9326A"/>
    <w:rsid w:val="00A938C5"/>
    <w:rsid w:val="00A93DE2"/>
    <w:rsid w:val="00A94835"/>
    <w:rsid w:val="00A95AA4"/>
    <w:rsid w:val="00A97B96"/>
    <w:rsid w:val="00A97BB2"/>
    <w:rsid w:val="00AA0D28"/>
    <w:rsid w:val="00AA22F5"/>
    <w:rsid w:val="00AA2B5F"/>
    <w:rsid w:val="00AA6FE9"/>
    <w:rsid w:val="00AA6FF5"/>
    <w:rsid w:val="00AB1826"/>
    <w:rsid w:val="00AB1DB2"/>
    <w:rsid w:val="00AB20F3"/>
    <w:rsid w:val="00AB2AC7"/>
    <w:rsid w:val="00AB3A4C"/>
    <w:rsid w:val="00AB3F0D"/>
    <w:rsid w:val="00AB68D9"/>
    <w:rsid w:val="00AB6B49"/>
    <w:rsid w:val="00AB7035"/>
    <w:rsid w:val="00AB76B4"/>
    <w:rsid w:val="00AB7CD4"/>
    <w:rsid w:val="00AC2214"/>
    <w:rsid w:val="00AC2C43"/>
    <w:rsid w:val="00AC3D23"/>
    <w:rsid w:val="00AC3F08"/>
    <w:rsid w:val="00AC4201"/>
    <w:rsid w:val="00AC4B59"/>
    <w:rsid w:val="00AC4C9F"/>
    <w:rsid w:val="00AC511F"/>
    <w:rsid w:val="00AC547D"/>
    <w:rsid w:val="00AC6419"/>
    <w:rsid w:val="00AC71B7"/>
    <w:rsid w:val="00AD08AE"/>
    <w:rsid w:val="00AD0A78"/>
    <w:rsid w:val="00AD2DFC"/>
    <w:rsid w:val="00AD3EB8"/>
    <w:rsid w:val="00AD5402"/>
    <w:rsid w:val="00AD5F5E"/>
    <w:rsid w:val="00AD67FC"/>
    <w:rsid w:val="00AD6E1A"/>
    <w:rsid w:val="00AD7757"/>
    <w:rsid w:val="00AE1C55"/>
    <w:rsid w:val="00AE2B36"/>
    <w:rsid w:val="00AE2B8B"/>
    <w:rsid w:val="00AE3355"/>
    <w:rsid w:val="00AE3A8A"/>
    <w:rsid w:val="00AE477D"/>
    <w:rsid w:val="00AE49BB"/>
    <w:rsid w:val="00AE49BD"/>
    <w:rsid w:val="00AE4EB6"/>
    <w:rsid w:val="00AE4F8B"/>
    <w:rsid w:val="00AE5001"/>
    <w:rsid w:val="00AE549A"/>
    <w:rsid w:val="00AE6236"/>
    <w:rsid w:val="00AE6A95"/>
    <w:rsid w:val="00AF096A"/>
    <w:rsid w:val="00AF0C2C"/>
    <w:rsid w:val="00AF1133"/>
    <w:rsid w:val="00AF157C"/>
    <w:rsid w:val="00AF2270"/>
    <w:rsid w:val="00AF3951"/>
    <w:rsid w:val="00AF448F"/>
    <w:rsid w:val="00AF4BF6"/>
    <w:rsid w:val="00AF5131"/>
    <w:rsid w:val="00AF6AAE"/>
    <w:rsid w:val="00AF74C3"/>
    <w:rsid w:val="00B02FC4"/>
    <w:rsid w:val="00B032DB"/>
    <w:rsid w:val="00B03419"/>
    <w:rsid w:val="00B03555"/>
    <w:rsid w:val="00B035DC"/>
    <w:rsid w:val="00B03ADC"/>
    <w:rsid w:val="00B04CDC"/>
    <w:rsid w:val="00B04F37"/>
    <w:rsid w:val="00B05522"/>
    <w:rsid w:val="00B06271"/>
    <w:rsid w:val="00B06289"/>
    <w:rsid w:val="00B0639A"/>
    <w:rsid w:val="00B066DF"/>
    <w:rsid w:val="00B07253"/>
    <w:rsid w:val="00B0769A"/>
    <w:rsid w:val="00B10193"/>
    <w:rsid w:val="00B10BF0"/>
    <w:rsid w:val="00B11ABC"/>
    <w:rsid w:val="00B11F0E"/>
    <w:rsid w:val="00B132EF"/>
    <w:rsid w:val="00B13320"/>
    <w:rsid w:val="00B148D2"/>
    <w:rsid w:val="00B14932"/>
    <w:rsid w:val="00B14A52"/>
    <w:rsid w:val="00B15292"/>
    <w:rsid w:val="00B1546E"/>
    <w:rsid w:val="00B16DA7"/>
    <w:rsid w:val="00B17C8F"/>
    <w:rsid w:val="00B2096C"/>
    <w:rsid w:val="00B21AB1"/>
    <w:rsid w:val="00B23648"/>
    <w:rsid w:val="00B23714"/>
    <w:rsid w:val="00B2375D"/>
    <w:rsid w:val="00B237D1"/>
    <w:rsid w:val="00B24129"/>
    <w:rsid w:val="00B24D26"/>
    <w:rsid w:val="00B256F1"/>
    <w:rsid w:val="00B26D34"/>
    <w:rsid w:val="00B27212"/>
    <w:rsid w:val="00B30A3D"/>
    <w:rsid w:val="00B30A60"/>
    <w:rsid w:val="00B31870"/>
    <w:rsid w:val="00B31D2F"/>
    <w:rsid w:val="00B332DF"/>
    <w:rsid w:val="00B33540"/>
    <w:rsid w:val="00B33BEB"/>
    <w:rsid w:val="00B35617"/>
    <w:rsid w:val="00B40E61"/>
    <w:rsid w:val="00B40EEA"/>
    <w:rsid w:val="00B417A3"/>
    <w:rsid w:val="00B419ED"/>
    <w:rsid w:val="00B41D9B"/>
    <w:rsid w:val="00B43A95"/>
    <w:rsid w:val="00B43D42"/>
    <w:rsid w:val="00B44C0B"/>
    <w:rsid w:val="00B44CB8"/>
    <w:rsid w:val="00B4513C"/>
    <w:rsid w:val="00B469FC"/>
    <w:rsid w:val="00B46CCF"/>
    <w:rsid w:val="00B46F67"/>
    <w:rsid w:val="00B47A39"/>
    <w:rsid w:val="00B47F50"/>
    <w:rsid w:val="00B510EC"/>
    <w:rsid w:val="00B511D6"/>
    <w:rsid w:val="00B51931"/>
    <w:rsid w:val="00B51A1C"/>
    <w:rsid w:val="00B526BF"/>
    <w:rsid w:val="00B5394B"/>
    <w:rsid w:val="00B54A22"/>
    <w:rsid w:val="00B557B6"/>
    <w:rsid w:val="00B57523"/>
    <w:rsid w:val="00B575DA"/>
    <w:rsid w:val="00B5776A"/>
    <w:rsid w:val="00B57853"/>
    <w:rsid w:val="00B6248F"/>
    <w:rsid w:val="00B62C6B"/>
    <w:rsid w:val="00B63547"/>
    <w:rsid w:val="00B6375E"/>
    <w:rsid w:val="00B6386A"/>
    <w:rsid w:val="00B63EC8"/>
    <w:rsid w:val="00B65A2C"/>
    <w:rsid w:val="00B6613C"/>
    <w:rsid w:val="00B66461"/>
    <w:rsid w:val="00B7207E"/>
    <w:rsid w:val="00B72670"/>
    <w:rsid w:val="00B7329C"/>
    <w:rsid w:val="00B7496E"/>
    <w:rsid w:val="00B758FF"/>
    <w:rsid w:val="00B75CC7"/>
    <w:rsid w:val="00B76B70"/>
    <w:rsid w:val="00B77B8C"/>
    <w:rsid w:val="00B80061"/>
    <w:rsid w:val="00B8136B"/>
    <w:rsid w:val="00B823F0"/>
    <w:rsid w:val="00B826BD"/>
    <w:rsid w:val="00B8283F"/>
    <w:rsid w:val="00B8493A"/>
    <w:rsid w:val="00B8524C"/>
    <w:rsid w:val="00B85BFF"/>
    <w:rsid w:val="00B87141"/>
    <w:rsid w:val="00B87292"/>
    <w:rsid w:val="00B90859"/>
    <w:rsid w:val="00B91C30"/>
    <w:rsid w:val="00B921AF"/>
    <w:rsid w:val="00B92ACB"/>
    <w:rsid w:val="00B93675"/>
    <w:rsid w:val="00B941C7"/>
    <w:rsid w:val="00B94284"/>
    <w:rsid w:val="00B94411"/>
    <w:rsid w:val="00B95059"/>
    <w:rsid w:val="00B95382"/>
    <w:rsid w:val="00B9584E"/>
    <w:rsid w:val="00B964DB"/>
    <w:rsid w:val="00B9658B"/>
    <w:rsid w:val="00B96789"/>
    <w:rsid w:val="00B969FB"/>
    <w:rsid w:val="00B96B9B"/>
    <w:rsid w:val="00B97015"/>
    <w:rsid w:val="00B978CF"/>
    <w:rsid w:val="00BA05AB"/>
    <w:rsid w:val="00BA090B"/>
    <w:rsid w:val="00BA1337"/>
    <w:rsid w:val="00BA159B"/>
    <w:rsid w:val="00BA1F40"/>
    <w:rsid w:val="00BA3388"/>
    <w:rsid w:val="00BA40D2"/>
    <w:rsid w:val="00BA4CCD"/>
    <w:rsid w:val="00BA58F7"/>
    <w:rsid w:val="00BA665F"/>
    <w:rsid w:val="00BA67D7"/>
    <w:rsid w:val="00BA6D5A"/>
    <w:rsid w:val="00BA76E0"/>
    <w:rsid w:val="00BA7D1B"/>
    <w:rsid w:val="00BB118C"/>
    <w:rsid w:val="00BB1296"/>
    <w:rsid w:val="00BB17C6"/>
    <w:rsid w:val="00BB3039"/>
    <w:rsid w:val="00BB337F"/>
    <w:rsid w:val="00BB385E"/>
    <w:rsid w:val="00BB3AA5"/>
    <w:rsid w:val="00BB4A30"/>
    <w:rsid w:val="00BB584B"/>
    <w:rsid w:val="00BB5B5D"/>
    <w:rsid w:val="00BB6616"/>
    <w:rsid w:val="00BB6FF6"/>
    <w:rsid w:val="00BB7969"/>
    <w:rsid w:val="00BC415D"/>
    <w:rsid w:val="00BC4B59"/>
    <w:rsid w:val="00BC589B"/>
    <w:rsid w:val="00BC5F27"/>
    <w:rsid w:val="00BC648E"/>
    <w:rsid w:val="00BC65F9"/>
    <w:rsid w:val="00BC7441"/>
    <w:rsid w:val="00BD0BD2"/>
    <w:rsid w:val="00BD0D3F"/>
    <w:rsid w:val="00BD2170"/>
    <w:rsid w:val="00BD36B1"/>
    <w:rsid w:val="00BD3BA5"/>
    <w:rsid w:val="00BD3C9E"/>
    <w:rsid w:val="00BD3FDE"/>
    <w:rsid w:val="00BD4A09"/>
    <w:rsid w:val="00BD4FDD"/>
    <w:rsid w:val="00BD5675"/>
    <w:rsid w:val="00BD57D9"/>
    <w:rsid w:val="00BD69DF"/>
    <w:rsid w:val="00BE083C"/>
    <w:rsid w:val="00BE0C9F"/>
    <w:rsid w:val="00BE284C"/>
    <w:rsid w:val="00BE2C54"/>
    <w:rsid w:val="00BE2EE6"/>
    <w:rsid w:val="00BE34B4"/>
    <w:rsid w:val="00BE3CB7"/>
    <w:rsid w:val="00BE4000"/>
    <w:rsid w:val="00BE4FAE"/>
    <w:rsid w:val="00BE61C9"/>
    <w:rsid w:val="00BE6B17"/>
    <w:rsid w:val="00BE6E29"/>
    <w:rsid w:val="00BE6E5A"/>
    <w:rsid w:val="00BF0750"/>
    <w:rsid w:val="00BF10DD"/>
    <w:rsid w:val="00BF1626"/>
    <w:rsid w:val="00BF2059"/>
    <w:rsid w:val="00BF47A5"/>
    <w:rsid w:val="00BF48B9"/>
    <w:rsid w:val="00BF4EFF"/>
    <w:rsid w:val="00BF4F86"/>
    <w:rsid w:val="00BF5332"/>
    <w:rsid w:val="00BF5B50"/>
    <w:rsid w:val="00BF619B"/>
    <w:rsid w:val="00BF683E"/>
    <w:rsid w:val="00C0021F"/>
    <w:rsid w:val="00C00CD7"/>
    <w:rsid w:val="00C010DF"/>
    <w:rsid w:val="00C0140A"/>
    <w:rsid w:val="00C02E57"/>
    <w:rsid w:val="00C02E6D"/>
    <w:rsid w:val="00C034C7"/>
    <w:rsid w:val="00C0596A"/>
    <w:rsid w:val="00C06758"/>
    <w:rsid w:val="00C06E0B"/>
    <w:rsid w:val="00C07AED"/>
    <w:rsid w:val="00C1064B"/>
    <w:rsid w:val="00C10857"/>
    <w:rsid w:val="00C10D9E"/>
    <w:rsid w:val="00C11E09"/>
    <w:rsid w:val="00C126A2"/>
    <w:rsid w:val="00C14097"/>
    <w:rsid w:val="00C1488C"/>
    <w:rsid w:val="00C16C89"/>
    <w:rsid w:val="00C17AD3"/>
    <w:rsid w:val="00C2051D"/>
    <w:rsid w:val="00C2087D"/>
    <w:rsid w:val="00C21D0F"/>
    <w:rsid w:val="00C22022"/>
    <w:rsid w:val="00C22945"/>
    <w:rsid w:val="00C22EAA"/>
    <w:rsid w:val="00C231E9"/>
    <w:rsid w:val="00C242F2"/>
    <w:rsid w:val="00C24370"/>
    <w:rsid w:val="00C24583"/>
    <w:rsid w:val="00C24B0B"/>
    <w:rsid w:val="00C24DD6"/>
    <w:rsid w:val="00C2529D"/>
    <w:rsid w:val="00C264D4"/>
    <w:rsid w:val="00C26AD5"/>
    <w:rsid w:val="00C27BCF"/>
    <w:rsid w:val="00C27F58"/>
    <w:rsid w:val="00C27F89"/>
    <w:rsid w:val="00C309A5"/>
    <w:rsid w:val="00C30BFB"/>
    <w:rsid w:val="00C34519"/>
    <w:rsid w:val="00C3570A"/>
    <w:rsid w:val="00C35D0E"/>
    <w:rsid w:val="00C3662C"/>
    <w:rsid w:val="00C37276"/>
    <w:rsid w:val="00C37342"/>
    <w:rsid w:val="00C37CC5"/>
    <w:rsid w:val="00C412AF"/>
    <w:rsid w:val="00C41A94"/>
    <w:rsid w:val="00C42F2B"/>
    <w:rsid w:val="00C431B7"/>
    <w:rsid w:val="00C43B9B"/>
    <w:rsid w:val="00C44C53"/>
    <w:rsid w:val="00C453E1"/>
    <w:rsid w:val="00C45D2C"/>
    <w:rsid w:val="00C466B3"/>
    <w:rsid w:val="00C4745D"/>
    <w:rsid w:val="00C47F18"/>
    <w:rsid w:val="00C47F3F"/>
    <w:rsid w:val="00C50405"/>
    <w:rsid w:val="00C50B05"/>
    <w:rsid w:val="00C50DB7"/>
    <w:rsid w:val="00C533C2"/>
    <w:rsid w:val="00C5352B"/>
    <w:rsid w:val="00C5353C"/>
    <w:rsid w:val="00C54248"/>
    <w:rsid w:val="00C54B02"/>
    <w:rsid w:val="00C54C12"/>
    <w:rsid w:val="00C55E72"/>
    <w:rsid w:val="00C5747B"/>
    <w:rsid w:val="00C57EC8"/>
    <w:rsid w:val="00C61256"/>
    <w:rsid w:val="00C627D5"/>
    <w:rsid w:val="00C62B03"/>
    <w:rsid w:val="00C632E9"/>
    <w:rsid w:val="00C634CE"/>
    <w:rsid w:val="00C64E19"/>
    <w:rsid w:val="00C65B0F"/>
    <w:rsid w:val="00C65C8A"/>
    <w:rsid w:val="00C670AF"/>
    <w:rsid w:val="00C70520"/>
    <w:rsid w:val="00C70AC8"/>
    <w:rsid w:val="00C71A54"/>
    <w:rsid w:val="00C722F5"/>
    <w:rsid w:val="00C725FC"/>
    <w:rsid w:val="00C7325A"/>
    <w:rsid w:val="00C73330"/>
    <w:rsid w:val="00C76195"/>
    <w:rsid w:val="00C762E1"/>
    <w:rsid w:val="00C76665"/>
    <w:rsid w:val="00C77F9E"/>
    <w:rsid w:val="00C81087"/>
    <w:rsid w:val="00C8216D"/>
    <w:rsid w:val="00C828AA"/>
    <w:rsid w:val="00C82FE7"/>
    <w:rsid w:val="00C830AB"/>
    <w:rsid w:val="00C83394"/>
    <w:rsid w:val="00C83DFE"/>
    <w:rsid w:val="00C83F9C"/>
    <w:rsid w:val="00C85E64"/>
    <w:rsid w:val="00C86324"/>
    <w:rsid w:val="00C86756"/>
    <w:rsid w:val="00C879EA"/>
    <w:rsid w:val="00C9055E"/>
    <w:rsid w:val="00C906BF"/>
    <w:rsid w:val="00C90855"/>
    <w:rsid w:val="00C90A15"/>
    <w:rsid w:val="00C93128"/>
    <w:rsid w:val="00C93246"/>
    <w:rsid w:val="00C933AD"/>
    <w:rsid w:val="00C93D0E"/>
    <w:rsid w:val="00C94487"/>
    <w:rsid w:val="00C94F7C"/>
    <w:rsid w:val="00C9524F"/>
    <w:rsid w:val="00C95397"/>
    <w:rsid w:val="00C96405"/>
    <w:rsid w:val="00C97A81"/>
    <w:rsid w:val="00CA2C54"/>
    <w:rsid w:val="00CA2F51"/>
    <w:rsid w:val="00CA30C3"/>
    <w:rsid w:val="00CA33A7"/>
    <w:rsid w:val="00CA4915"/>
    <w:rsid w:val="00CA59B2"/>
    <w:rsid w:val="00CA59D0"/>
    <w:rsid w:val="00CA5FA1"/>
    <w:rsid w:val="00CA7B17"/>
    <w:rsid w:val="00CB0B04"/>
    <w:rsid w:val="00CB0D3F"/>
    <w:rsid w:val="00CB2877"/>
    <w:rsid w:val="00CB2D9D"/>
    <w:rsid w:val="00CB4051"/>
    <w:rsid w:val="00CB5595"/>
    <w:rsid w:val="00CB56E8"/>
    <w:rsid w:val="00CB72B6"/>
    <w:rsid w:val="00CB78CF"/>
    <w:rsid w:val="00CC02BA"/>
    <w:rsid w:val="00CC1DAC"/>
    <w:rsid w:val="00CC22DC"/>
    <w:rsid w:val="00CC2997"/>
    <w:rsid w:val="00CC3FA4"/>
    <w:rsid w:val="00CC42C6"/>
    <w:rsid w:val="00CC46E6"/>
    <w:rsid w:val="00CC484E"/>
    <w:rsid w:val="00CC4875"/>
    <w:rsid w:val="00CC574D"/>
    <w:rsid w:val="00CC5A1B"/>
    <w:rsid w:val="00CC5BDB"/>
    <w:rsid w:val="00CC678D"/>
    <w:rsid w:val="00CC76AC"/>
    <w:rsid w:val="00CD1759"/>
    <w:rsid w:val="00CD1B03"/>
    <w:rsid w:val="00CD1B83"/>
    <w:rsid w:val="00CD1C1F"/>
    <w:rsid w:val="00CD265F"/>
    <w:rsid w:val="00CD3919"/>
    <w:rsid w:val="00CD4367"/>
    <w:rsid w:val="00CD471F"/>
    <w:rsid w:val="00CD4EC4"/>
    <w:rsid w:val="00CD5B9A"/>
    <w:rsid w:val="00CD5D7C"/>
    <w:rsid w:val="00CD5D9F"/>
    <w:rsid w:val="00CD68BF"/>
    <w:rsid w:val="00CE0198"/>
    <w:rsid w:val="00CE01E8"/>
    <w:rsid w:val="00CE02DF"/>
    <w:rsid w:val="00CE076D"/>
    <w:rsid w:val="00CE151A"/>
    <w:rsid w:val="00CE1948"/>
    <w:rsid w:val="00CE1A1E"/>
    <w:rsid w:val="00CE1D62"/>
    <w:rsid w:val="00CE2D2C"/>
    <w:rsid w:val="00CE310A"/>
    <w:rsid w:val="00CE4754"/>
    <w:rsid w:val="00CE4C53"/>
    <w:rsid w:val="00CE5220"/>
    <w:rsid w:val="00CE523D"/>
    <w:rsid w:val="00CE5843"/>
    <w:rsid w:val="00CE5CB2"/>
    <w:rsid w:val="00CE76CF"/>
    <w:rsid w:val="00CE798F"/>
    <w:rsid w:val="00CF12CF"/>
    <w:rsid w:val="00CF1CB9"/>
    <w:rsid w:val="00CF22A6"/>
    <w:rsid w:val="00CF28A1"/>
    <w:rsid w:val="00CF29B0"/>
    <w:rsid w:val="00CF2D7B"/>
    <w:rsid w:val="00CF4351"/>
    <w:rsid w:val="00CF4B38"/>
    <w:rsid w:val="00CF5005"/>
    <w:rsid w:val="00CF535A"/>
    <w:rsid w:val="00CF6A33"/>
    <w:rsid w:val="00CF6CE5"/>
    <w:rsid w:val="00CF723B"/>
    <w:rsid w:val="00D007CF"/>
    <w:rsid w:val="00D00943"/>
    <w:rsid w:val="00D01102"/>
    <w:rsid w:val="00D014E9"/>
    <w:rsid w:val="00D01E72"/>
    <w:rsid w:val="00D03609"/>
    <w:rsid w:val="00D03F95"/>
    <w:rsid w:val="00D04A4A"/>
    <w:rsid w:val="00D0603D"/>
    <w:rsid w:val="00D064D2"/>
    <w:rsid w:val="00D10EAF"/>
    <w:rsid w:val="00D1120E"/>
    <w:rsid w:val="00D12062"/>
    <w:rsid w:val="00D128A2"/>
    <w:rsid w:val="00D12A03"/>
    <w:rsid w:val="00D13218"/>
    <w:rsid w:val="00D1473E"/>
    <w:rsid w:val="00D14FF3"/>
    <w:rsid w:val="00D15054"/>
    <w:rsid w:val="00D15334"/>
    <w:rsid w:val="00D1538A"/>
    <w:rsid w:val="00D21BD7"/>
    <w:rsid w:val="00D22931"/>
    <w:rsid w:val="00D232B9"/>
    <w:rsid w:val="00D23C6C"/>
    <w:rsid w:val="00D24389"/>
    <w:rsid w:val="00D24A9C"/>
    <w:rsid w:val="00D25DCC"/>
    <w:rsid w:val="00D26687"/>
    <w:rsid w:val="00D300ED"/>
    <w:rsid w:val="00D301C3"/>
    <w:rsid w:val="00D30D3E"/>
    <w:rsid w:val="00D3175E"/>
    <w:rsid w:val="00D31A2D"/>
    <w:rsid w:val="00D31A30"/>
    <w:rsid w:val="00D321BB"/>
    <w:rsid w:val="00D3224C"/>
    <w:rsid w:val="00D32BD0"/>
    <w:rsid w:val="00D35E41"/>
    <w:rsid w:val="00D36035"/>
    <w:rsid w:val="00D360E9"/>
    <w:rsid w:val="00D36227"/>
    <w:rsid w:val="00D36B69"/>
    <w:rsid w:val="00D37C3B"/>
    <w:rsid w:val="00D37E51"/>
    <w:rsid w:val="00D4149F"/>
    <w:rsid w:val="00D41716"/>
    <w:rsid w:val="00D41B30"/>
    <w:rsid w:val="00D43ACA"/>
    <w:rsid w:val="00D44791"/>
    <w:rsid w:val="00D44BC1"/>
    <w:rsid w:val="00D44C73"/>
    <w:rsid w:val="00D46B2E"/>
    <w:rsid w:val="00D4753D"/>
    <w:rsid w:val="00D47B21"/>
    <w:rsid w:val="00D508F1"/>
    <w:rsid w:val="00D5092D"/>
    <w:rsid w:val="00D5317D"/>
    <w:rsid w:val="00D5356C"/>
    <w:rsid w:val="00D5502B"/>
    <w:rsid w:val="00D568AA"/>
    <w:rsid w:val="00D5694F"/>
    <w:rsid w:val="00D569EB"/>
    <w:rsid w:val="00D57DEC"/>
    <w:rsid w:val="00D6092F"/>
    <w:rsid w:val="00D610F8"/>
    <w:rsid w:val="00D612F9"/>
    <w:rsid w:val="00D6134B"/>
    <w:rsid w:val="00D61572"/>
    <w:rsid w:val="00D61614"/>
    <w:rsid w:val="00D62EBF"/>
    <w:rsid w:val="00D65192"/>
    <w:rsid w:val="00D65CC9"/>
    <w:rsid w:val="00D6690B"/>
    <w:rsid w:val="00D66D34"/>
    <w:rsid w:val="00D66D65"/>
    <w:rsid w:val="00D6790D"/>
    <w:rsid w:val="00D7029D"/>
    <w:rsid w:val="00D710B1"/>
    <w:rsid w:val="00D71342"/>
    <w:rsid w:val="00D719FE"/>
    <w:rsid w:val="00D71C71"/>
    <w:rsid w:val="00D72612"/>
    <w:rsid w:val="00D72EBE"/>
    <w:rsid w:val="00D72FC7"/>
    <w:rsid w:val="00D73656"/>
    <w:rsid w:val="00D73B50"/>
    <w:rsid w:val="00D748B9"/>
    <w:rsid w:val="00D748BA"/>
    <w:rsid w:val="00D74EAF"/>
    <w:rsid w:val="00D754BD"/>
    <w:rsid w:val="00D7733F"/>
    <w:rsid w:val="00D808DA"/>
    <w:rsid w:val="00D82E0E"/>
    <w:rsid w:val="00D851BE"/>
    <w:rsid w:val="00D860BE"/>
    <w:rsid w:val="00D8643E"/>
    <w:rsid w:val="00D8738D"/>
    <w:rsid w:val="00D873A2"/>
    <w:rsid w:val="00D87CB6"/>
    <w:rsid w:val="00D87E55"/>
    <w:rsid w:val="00D87F52"/>
    <w:rsid w:val="00D912A8"/>
    <w:rsid w:val="00D91FFF"/>
    <w:rsid w:val="00D92578"/>
    <w:rsid w:val="00D93748"/>
    <w:rsid w:val="00D93755"/>
    <w:rsid w:val="00D94503"/>
    <w:rsid w:val="00D95031"/>
    <w:rsid w:val="00DA082A"/>
    <w:rsid w:val="00DA16DD"/>
    <w:rsid w:val="00DA19D9"/>
    <w:rsid w:val="00DA19FE"/>
    <w:rsid w:val="00DA1C3F"/>
    <w:rsid w:val="00DA1D0D"/>
    <w:rsid w:val="00DA2786"/>
    <w:rsid w:val="00DA3960"/>
    <w:rsid w:val="00DA3DF6"/>
    <w:rsid w:val="00DA3EFA"/>
    <w:rsid w:val="00DA4C0C"/>
    <w:rsid w:val="00DA6496"/>
    <w:rsid w:val="00DB018A"/>
    <w:rsid w:val="00DB0378"/>
    <w:rsid w:val="00DB0CA9"/>
    <w:rsid w:val="00DB1199"/>
    <w:rsid w:val="00DB24B9"/>
    <w:rsid w:val="00DB3406"/>
    <w:rsid w:val="00DB45D1"/>
    <w:rsid w:val="00DB4C10"/>
    <w:rsid w:val="00DB62E3"/>
    <w:rsid w:val="00DB65D7"/>
    <w:rsid w:val="00DB6EA6"/>
    <w:rsid w:val="00DC03C9"/>
    <w:rsid w:val="00DC0B31"/>
    <w:rsid w:val="00DC24F8"/>
    <w:rsid w:val="00DC3227"/>
    <w:rsid w:val="00DC3602"/>
    <w:rsid w:val="00DC56D0"/>
    <w:rsid w:val="00DC670B"/>
    <w:rsid w:val="00DC77AB"/>
    <w:rsid w:val="00DC794A"/>
    <w:rsid w:val="00DC7B2F"/>
    <w:rsid w:val="00DD0BD3"/>
    <w:rsid w:val="00DD198B"/>
    <w:rsid w:val="00DD274C"/>
    <w:rsid w:val="00DD2F0D"/>
    <w:rsid w:val="00DD47AC"/>
    <w:rsid w:val="00DD4B1E"/>
    <w:rsid w:val="00DD59DA"/>
    <w:rsid w:val="00DD5D25"/>
    <w:rsid w:val="00DD61DD"/>
    <w:rsid w:val="00DD6ED3"/>
    <w:rsid w:val="00DD746B"/>
    <w:rsid w:val="00DD78A7"/>
    <w:rsid w:val="00DD7DB1"/>
    <w:rsid w:val="00DE15ED"/>
    <w:rsid w:val="00DE1702"/>
    <w:rsid w:val="00DE1906"/>
    <w:rsid w:val="00DE2078"/>
    <w:rsid w:val="00DE2AD7"/>
    <w:rsid w:val="00DE30A7"/>
    <w:rsid w:val="00DE5471"/>
    <w:rsid w:val="00DE6388"/>
    <w:rsid w:val="00DE6A4C"/>
    <w:rsid w:val="00DE7BA3"/>
    <w:rsid w:val="00DE7CAF"/>
    <w:rsid w:val="00DF03B6"/>
    <w:rsid w:val="00DF05E9"/>
    <w:rsid w:val="00DF0FAA"/>
    <w:rsid w:val="00DF1AD0"/>
    <w:rsid w:val="00DF1C82"/>
    <w:rsid w:val="00DF26FE"/>
    <w:rsid w:val="00DF3050"/>
    <w:rsid w:val="00DF32DE"/>
    <w:rsid w:val="00DF3C8E"/>
    <w:rsid w:val="00DF40D6"/>
    <w:rsid w:val="00DF46FD"/>
    <w:rsid w:val="00DF48B4"/>
    <w:rsid w:val="00DF4C9A"/>
    <w:rsid w:val="00DF4FD8"/>
    <w:rsid w:val="00DF5E32"/>
    <w:rsid w:val="00DF6142"/>
    <w:rsid w:val="00DF6312"/>
    <w:rsid w:val="00DF6FDD"/>
    <w:rsid w:val="00DF7811"/>
    <w:rsid w:val="00E01477"/>
    <w:rsid w:val="00E0240E"/>
    <w:rsid w:val="00E02899"/>
    <w:rsid w:val="00E038E9"/>
    <w:rsid w:val="00E03DDF"/>
    <w:rsid w:val="00E040FA"/>
    <w:rsid w:val="00E04957"/>
    <w:rsid w:val="00E05AEE"/>
    <w:rsid w:val="00E0600B"/>
    <w:rsid w:val="00E06603"/>
    <w:rsid w:val="00E06B81"/>
    <w:rsid w:val="00E1131D"/>
    <w:rsid w:val="00E1208B"/>
    <w:rsid w:val="00E12806"/>
    <w:rsid w:val="00E1295F"/>
    <w:rsid w:val="00E12E1B"/>
    <w:rsid w:val="00E13CEE"/>
    <w:rsid w:val="00E140D7"/>
    <w:rsid w:val="00E14C1F"/>
    <w:rsid w:val="00E15DFA"/>
    <w:rsid w:val="00E166A2"/>
    <w:rsid w:val="00E1762B"/>
    <w:rsid w:val="00E2002A"/>
    <w:rsid w:val="00E2019E"/>
    <w:rsid w:val="00E206B5"/>
    <w:rsid w:val="00E20CAB"/>
    <w:rsid w:val="00E218C9"/>
    <w:rsid w:val="00E21E15"/>
    <w:rsid w:val="00E2201E"/>
    <w:rsid w:val="00E22213"/>
    <w:rsid w:val="00E23A6E"/>
    <w:rsid w:val="00E23B44"/>
    <w:rsid w:val="00E24308"/>
    <w:rsid w:val="00E243FD"/>
    <w:rsid w:val="00E246D3"/>
    <w:rsid w:val="00E24BC8"/>
    <w:rsid w:val="00E24D94"/>
    <w:rsid w:val="00E25851"/>
    <w:rsid w:val="00E259AC"/>
    <w:rsid w:val="00E26E55"/>
    <w:rsid w:val="00E274CC"/>
    <w:rsid w:val="00E27920"/>
    <w:rsid w:val="00E27C68"/>
    <w:rsid w:val="00E3048F"/>
    <w:rsid w:val="00E306F9"/>
    <w:rsid w:val="00E33109"/>
    <w:rsid w:val="00E33C84"/>
    <w:rsid w:val="00E34A39"/>
    <w:rsid w:val="00E35779"/>
    <w:rsid w:val="00E36736"/>
    <w:rsid w:val="00E367A2"/>
    <w:rsid w:val="00E405F9"/>
    <w:rsid w:val="00E40E48"/>
    <w:rsid w:val="00E41560"/>
    <w:rsid w:val="00E41B02"/>
    <w:rsid w:val="00E41B62"/>
    <w:rsid w:val="00E421BE"/>
    <w:rsid w:val="00E422BF"/>
    <w:rsid w:val="00E42B5E"/>
    <w:rsid w:val="00E42C84"/>
    <w:rsid w:val="00E42F46"/>
    <w:rsid w:val="00E42FEF"/>
    <w:rsid w:val="00E44189"/>
    <w:rsid w:val="00E44FCC"/>
    <w:rsid w:val="00E4569C"/>
    <w:rsid w:val="00E45820"/>
    <w:rsid w:val="00E45B6B"/>
    <w:rsid w:val="00E470FC"/>
    <w:rsid w:val="00E47426"/>
    <w:rsid w:val="00E47C25"/>
    <w:rsid w:val="00E47F8C"/>
    <w:rsid w:val="00E50A84"/>
    <w:rsid w:val="00E51393"/>
    <w:rsid w:val="00E551EF"/>
    <w:rsid w:val="00E556CE"/>
    <w:rsid w:val="00E5612B"/>
    <w:rsid w:val="00E56443"/>
    <w:rsid w:val="00E56610"/>
    <w:rsid w:val="00E57565"/>
    <w:rsid w:val="00E60104"/>
    <w:rsid w:val="00E60290"/>
    <w:rsid w:val="00E609E1"/>
    <w:rsid w:val="00E616FC"/>
    <w:rsid w:val="00E62539"/>
    <w:rsid w:val="00E625AD"/>
    <w:rsid w:val="00E62969"/>
    <w:rsid w:val="00E62BC5"/>
    <w:rsid w:val="00E7040C"/>
    <w:rsid w:val="00E71111"/>
    <w:rsid w:val="00E716AB"/>
    <w:rsid w:val="00E717C3"/>
    <w:rsid w:val="00E732A9"/>
    <w:rsid w:val="00E73413"/>
    <w:rsid w:val="00E7357E"/>
    <w:rsid w:val="00E7369C"/>
    <w:rsid w:val="00E73D81"/>
    <w:rsid w:val="00E73F50"/>
    <w:rsid w:val="00E74474"/>
    <w:rsid w:val="00E74999"/>
    <w:rsid w:val="00E74C78"/>
    <w:rsid w:val="00E7559C"/>
    <w:rsid w:val="00E75EE1"/>
    <w:rsid w:val="00E765C1"/>
    <w:rsid w:val="00E76D69"/>
    <w:rsid w:val="00E77C5F"/>
    <w:rsid w:val="00E8005F"/>
    <w:rsid w:val="00E81961"/>
    <w:rsid w:val="00E81A0A"/>
    <w:rsid w:val="00E82913"/>
    <w:rsid w:val="00E82D15"/>
    <w:rsid w:val="00E837C7"/>
    <w:rsid w:val="00E84E70"/>
    <w:rsid w:val="00E85661"/>
    <w:rsid w:val="00E85731"/>
    <w:rsid w:val="00E86206"/>
    <w:rsid w:val="00E87216"/>
    <w:rsid w:val="00E8769B"/>
    <w:rsid w:val="00E9155E"/>
    <w:rsid w:val="00E92467"/>
    <w:rsid w:val="00E92A60"/>
    <w:rsid w:val="00E95390"/>
    <w:rsid w:val="00E964F7"/>
    <w:rsid w:val="00E9765E"/>
    <w:rsid w:val="00EA01D9"/>
    <w:rsid w:val="00EA1886"/>
    <w:rsid w:val="00EA2BC7"/>
    <w:rsid w:val="00EA2EB2"/>
    <w:rsid w:val="00EA3312"/>
    <w:rsid w:val="00EA3472"/>
    <w:rsid w:val="00EA37F3"/>
    <w:rsid w:val="00EA4621"/>
    <w:rsid w:val="00EA6261"/>
    <w:rsid w:val="00EA66BA"/>
    <w:rsid w:val="00EA67F4"/>
    <w:rsid w:val="00EA682E"/>
    <w:rsid w:val="00EA76A9"/>
    <w:rsid w:val="00EA7AA2"/>
    <w:rsid w:val="00EA7B4F"/>
    <w:rsid w:val="00EA7D8E"/>
    <w:rsid w:val="00EA7F2D"/>
    <w:rsid w:val="00EB1380"/>
    <w:rsid w:val="00EB13BD"/>
    <w:rsid w:val="00EB1F25"/>
    <w:rsid w:val="00EB2883"/>
    <w:rsid w:val="00EB2D3C"/>
    <w:rsid w:val="00EB3313"/>
    <w:rsid w:val="00EB336D"/>
    <w:rsid w:val="00EB4C80"/>
    <w:rsid w:val="00EB5E9F"/>
    <w:rsid w:val="00EB7BA9"/>
    <w:rsid w:val="00EC06B9"/>
    <w:rsid w:val="00EC0FC3"/>
    <w:rsid w:val="00EC159A"/>
    <w:rsid w:val="00EC20FD"/>
    <w:rsid w:val="00EC3220"/>
    <w:rsid w:val="00EC3E10"/>
    <w:rsid w:val="00EC4020"/>
    <w:rsid w:val="00EC4614"/>
    <w:rsid w:val="00EC475F"/>
    <w:rsid w:val="00EC548E"/>
    <w:rsid w:val="00EC5891"/>
    <w:rsid w:val="00EC6173"/>
    <w:rsid w:val="00EC66DB"/>
    <w:rsid w:val="00EC6ABD"/>
    <w:rsid w:val="00EC6C94"/>
    <w:rsid w:val="00EC7573"/>
    <w:rsid w:val="00ED038E"/>
    <w:rsid w:val="00ED091B"/>
    <w:rsid w:val="00ED1B20"/>
    <w:rsid w:val="00ED241D"/>
    <w:rsid w:val="00ED2E4B"/>
    <w:rsid w:val="00ED4BC5"/>
    <w:rsid w:val="00ED4E76"/>
    <w:rsid w:val="00EE0896"/>
    <w:rsid w:val="00EE1EBD"/>
    <w:rsid w:val="00EE241B"/>
    <w:rsid w:val="00EE286F"/>
    <w:rsid w:val="00EE2FE2"/>
    <w:rsid w:val="00EE3CA4"/>
    <w:rsid w:val="00EE3DB8"/>
    <w:rsid w:val="00EE5D81"/>
    <w:rsid w:val="00EE6F4F"/>
    <w:rsid w:val="00EE7301"/>
    <w:rsid w:val="00EE779D"/>
    <w:rsid w:val="00EE7E7B"/>
    <w:rsid w:val="00EF05E7"/>
    <w:rsid w:val="00EF15FC"/>
    <w:rsid w:val="00EF2008"/>
    <w:rsid w:val="00EF260C"/>
    <w:rsid w:val="00EF2B37"/>
    <w:rsid w:val="00EF2E3F"/>
    <w:rsid w:val="00EF3368"/>
    <w:rsid w:val="00EF3857"/>
    <w:rsid w:val="00EF425A"/>
    <w:rsid w:val="00EF5C60"/>
    <w:rsid w:val="00EF6110"/>
    <w:rsid w:val="00EF6551"/>
    <w:rsid w:val="00EF6585"/>
    <w:rsid w:val="00EF6803"/>
    <w:rsid w:val="00EF785A"/>
    <w:rsid w:val="00F005A5"/>
    <w:rsid w:val="00F010CA"/>
    <w:rsid w:val="00F015C2"/>
    <w:rsid w:val="00F0218F"/>
    <w:rsid w:val="00F021CC"/>
    <w:rsid w:val="00F02429"/>
    <w:rsid w:val="00F024AC"/>
    <w:rsid w:val="00F02B18"/>
    <w:rsid w:val="00F02C60"/>
    <w:rsid w:val="00F03FED"/>
    <w:rsid w:val="00F04B29"/>
    <w:rsid w:val="00F05038"/>
    <w:rsid w:val="00F0519F"/>
    <w:rsid w:val="00F054E7"/>
    <w:rsid w:val="00F05F20"/>
    <w:rsid w:val="00F062D4"/>
    <w:rsid w:val="00F06721"/>
    <w:rsid w:val="00F119C8"/>
    <w:rsid w:val="00F12CC8"/>
    <w:rsid w:val="00F133F4"/>
    <w:rsid w:val="00F142DD"/>
    <w:rsid w:val="00F144B9"/>
    <w:rsid w:val="00F1593B"/>
    <w:rsid w:val="00F15A66"/>
    <w:rsid w:val="00F15DD9"/>
    <w:rsid w:val="00F162D9"/>
    <w:rsid w:val="00F16CD5"/>
    <w:rsid w:val="00F176F0"/>
    <w:rsid w:val="00F178F2"/>
    <w:rsid w:val="00F20C58"/>
    <w:rsid w:val="00F20CCA"/>
    <w:rsid w:val="00F21588"/>
    <w:rsid w:val="00F21C9B"/>
    <w:rsid w:val="00F23BD1"/>
    <w:rsid w:val="00F24F70"/>
    <w:rsid w:val="00F26E01"/>
    <w:rsid w:val="00F26EDB"/>
    <w:rsid w:val="00F26F12"/>
    <w:rsid w:val="00F27066"/>
    <w:rsid w:val="00F2740A"/>
    <w:rsid w:val="00F27D8C"/>
    <w:rsid w:val="00F30127"/>
    <w:rsid w:val="00F30C0E"/>
    <w:rsid w:val="00F3154E"/>
    <w:rsid w:val="00F31DE5"/>
    <w:rsid w:val="00F31ED8"/>
    <w:rsid w:val="00F323DB"/>
    <w:rsid w:val="00F32589"/>
    <w:rsid w:val="00F332BF"/>
    <w:rsid w:val="00F3498F"/>
    <w:rsid w:val="00F37A69"/>
    <w:rsid w:val="00F4001A"/>
    <w:rsid w:val="00F40B49"/>
    <w:rsid w:val="00F40B9C"/>
    <w:rsid w:val="00F40EDC"/>
    <w:rsid w:val="00F41BA1"/>
    <w:rsid w:val="00F42E6D"/>
    <w:rsid w:val="00F43A5D"/>
    <w:rsid w:val="00F4470B"/>
    <w:rsid w:val="00F4474C"/>
    <w:rsid w:val="00F47ED6"/>
    <w:rsid w:val="00F50043"/>
    <w:rsid w:val="00F50B23"/>
    <w:rsid w:val="00F50B80"/>
    <w:rsid w:val="00F5137F"/>
    <w:rsid w:val="00F51712"/>
    <w:rsid w:val="00F51ABC"/>
    <w:rsid w:val="00F5212F"/>
    <w:rsid w:val="00F5294C"/>
    <w:rsid w:val="00F53CDF"/>
    <w:rsid w:val="00F53E6E"/>
    <w:rsid w:val="00F54110"/>
    <w:rsid w:val="00F545E9"/>
    <w:rsid w:val="00F556A4"/>
    <w:rsid w:val="00F56222"/>
    <w:rsid w:val="00F56288"/>
    <w:rsid w:val="00F562CC"/>
    <w:rsid w:val="00F57E52"/>
    <w:rsid w:val="00F57FC4"/>
    <w:rsid w:val="00F60273"/>
    <w:rsid w:val="00F61278"/>
    <w:rsid w:val="00F61D8A"/>
    <w:rsid w:val="00F63CA1"/>
    <w:rsid w:val="00F63D3B"/>
    <w:rsid w:val="00F6421F"/>
    <w:rsid w:val="00F66046"/>
    <w:rsid w:val="00F66113"/>
    <w:rsid w:val="00F66294"/>
    <w:rsid w:val="00F6757E"/>
    <w:rsid w:val="00F67679"/>
    <w:rsid w:val="00F700B4"/>
    <w:rsid w:val="00F70432"/>
    <w:rsid w:val="00F74468"/>
    <w:rsid w:val="00F74892"/>
    <w:rsid w:val="00F75216"/>
    <w:rsid w:val="00F754A0"/>
    <w:rsid w:val="00F75779"/>
    <w:rsid w:val="00F759C9"/>
    <w:rsid w:val="00F75A0C"/>
    <w:rsid w:val="00F764DB"/>
    <w:rsid w:val="00F765BA"/>
    <w:rsid w:val="00F7661E"/>
    <w:rsid w:val="00F77334"/>
    <w:rsid w:val="00F778A4"/>
    <w:rsid w:val="00F77B9A"/>
    <w:rsid w:val="00F81199"/>
    <w:rsid w:val="00F814B4"/>
    <w:rsid w:val="00F851EA"/>
    <w:rsid w:val="00F85583"/>
    <w:rsid w:val="00F87445"/>
    <w:rsid w:val="00F875BC"/>
    <w:rsid w:val="00F876EB"/>
    <w:rsid w:val="00F87BE3"/>
    <w:rsid w:val="00F87D64"/>
    <w:rsid w:val="00F87DED"/>
    <w:rsid w:val="00F900C9"/>
    <w:rsid w:val="00F90506"/>
    <w:rsid w:val="00F9056F"/>
    <w:rsid w:val="00F9229E"/>
    <w:rsid w:val="00F9357A"/>
    <w:rsid w:val="00F937DF"/>
    <w:rsid w:val="00F93CC9"/>
    <w:rsid w:val="00F959DC"/>
    <w:rsid w:val="00F95C65"/>
    <w:rsid w:val="00F96786"/>
    <w:rsid w:val="00F97800"/>
    <w:rsid w:val="00F978C0"/>
    <w:rsid w:val="00F97B27"/>
    <w:rsid w:val="00F97BAC"/>
    <w:rsid w:val="00F97DCB"/>
    <w:rsid w:val="00FA00DF"/>
    <w:rsid w:val="00FA0CDC"/>
    <w:rsid w:val="00FA0E0A"/>
    <w:rsid w:val="00FA0E55"/>
    <w:rsid w:val="00FA0FEA"/>
    <w:rsid w:val="00FA1274"/>
    <w:rsid w:val="00FA1F91"/>
    <w:rsid w:val="00FA2D1D"/>
    <w:rsid w:val="00FA3855"/>
    <w:rsid w:val="00FA3EF5"/>
    <w:rsid w:val="00FA40E0"/>
    <w:rsid w:val="00FA46CD"/>
    <w:rsid w:val="00FA4C04"/>
    <w:rsid w:val="00FA5999"/>
    <w:rsid w:val="00FA5B86"/>
    <w:rsid w:val="00FA5C63"/>
    <w:rsid w:val="00FA5D67"/>
    <w:rsid w:val="00FA67AF"/>
    <w:rsid w:val="00FA6E6F"/>
    <w:rsid w:val="00FB0D24"/>
    <w:rsid w:val="00FB1992"/>
    <w:rsid w:val="00FB1CE8"/>
    <w:rsid w:val="00FB245D"/>
    <w:rsid w:val="00FB3D1F"/>
    <w:rsid w:val="00FB3D2F"/>
    <w:rsid w:val="00FB4F26"/>
    <w:rsid w:val="00FB5E45"/>
    <w:rsid w:val="00FB65D1"/>
    <w:rsid w:val="00FC0632"/>
    <w:rsid w:val="00FC1852"/>
    <w:rsid w:val="00FC31BD"/>
    <w:rsid w:val="00FC3815"/>
    <w:rsid w:val="00FC3C4F"/>
    <w:rsid w:val="00FC517D"/>
    <w:rsid w:val="00FC549A"/>
    <w:rsid w:val="00FC5DEA"/>
    <w:rsid w:val="00FC61C8"/>
    <w:rsid w:val="00FC6FC5"/>
    <w:rsid w:val="00FC7974"/>
    <w:rsid w:val="00FC7992"/>
    <w:rsid w:val="00FC7CE2"/>
    <w:rsid w:val="00FC7F4F"/>
    <w:rsid w:val="00FD054E"/>
    <w:rsid w:val="00FD0F7F"/>
    <w:rsid w:val="00FD0F8F"/>
    <w:rsid w:val="00FD242D"/>
    <w:rsid w:val="00FD29EC"/>
    <w:rsid w:val="00FD4446"/>
    <w:rsid w:val="00FD4CC8"/>
    <w:rsid w:val="00FD5F28"/>
    <w:rsid w:val="00FD6857"/>
    <w:rsid w:val="00FD68D8"/>
    <w:rsid w:val="00FD6A6D"/>
    <w:rsid w:val="00FD7508"/>
    <w:rsid w:val="00FD7FF9"/>
    <w:rsid w:val="00FE194C"/>
    <w:rsid w:val="00FE203F"/>
    <w:rsid w:val="00FE28D8"/>
    <w:rsid w:val="00FE32D2"/>
    <w:rsid w:val="00FE32D7"/>
    <w:rsid w:val="00FE330F"/>
    <w:rsid w:val="00FE393B"/>
    <w:rsid w:val="00FE413C"/>
    <w:rsid w:val="00FE5E7D"/>
    <w:rsid w:val="00FE5EBA"/>
    <w:rsid w:val="00FE64B4"/>
    <w:rsid w:val="00FE6ED8"/>
    <w:rsid w:val="00FE7A9E"/>
    <w:rsid w:val="00FF0F61"/>
    <w:rsid w:val="00FF1917"/>
    <w:rsid w:val="00FF2175"/>
    <w:rsid w:val="00FF2AFA"/>
    <w:rsid w:val="00FF30C9"/>
    <w:rsid w:val="00FF4841"/>
    <w:rsid w:val="00FF4CE0"/>
    <w:rsid w:val="00FF4FF8"/>
    <w:rsid w:val="00FF5281"/>
    <w:rsid w:val="00FF6038"/>
    <w:rsid w:val="00FF6BD5"/>
    <w:rsid w:val="00FF6C7A"/>
    <w:rsid w:val="00FF6C7C"/>
    <w:rsid w:val="00FF73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5E"/>
    <w:pPr>
      <w:spacing w:line="300" w:lineRule="auto"/>
      <w:ind w:firstLine="709"/>
      <w:jc w:val="both"/>
    </w:pPr>
    <w:rPr>
      <w:rFonts w:ascii="Times New Roman" w:hAnsi="Times New Roman"/>
      <w:sz w:val="24"/>
      <w:szCs w:val="24"/>
      <w:lang w:eastAsia="tr-TR"/>
    </w:rPr>
  </w:style>
  <w:style w:type="paragraph" w:styleId="Balk1">
    <w:name w:val="heading 1"/>
    <w:basedOn w:val="Normal"/>
    <w:next w:val="Normal"/>
    <w:link w:val="Balk1Char"/>
    <w:uiPriority w:val="9"/>
    <w:qFormat/>
    <w:rsid w:val="0013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33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325E"/>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3325E"/>
    <w:rPr>
      <w:rFonts w:asciiTheme="majorHAnsi" w:eastAsiaTheme="majorEastAsia" w:hAnsiTheme="majorHAnsi" w:cstheme="majorBidi"/>
      <w:b/>
      <w:bCs/>
      <w:color w:val="4F81BD" w:themeColor="accent1"/>
      <w:sz w:val="26"/>
      <w:szCs w:val="26"/>
      <w:lang w:eastAsia="tr-TR"/>
    </w:rPr>
  </w:style>
  <w:style w:type="paragraph" w:styleId="AltKonuBal">
    <w:name w:val="Subtitle"/>
    <w:basedOn w:val="Normal"/>
    <w:next w:val="Normal"/>
    <w:link w:val="AltKonuBalChar"/>
    <w:uiPriority w:val="11"/>
    <w:qFormat/>
    <w:rsid w:val="0013325E"/>
    <w:pPr>
      <w:numPr>
        <w:ilvl w:val="1"/>
      </w:numPr>
      <w:ind w:firstLine="709"/>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13325E"/>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uiPriority w:val="1"/>
    <w:qFormat/>
    <w:rsid w:val="0013325E"/>
    <w:pPr>
      <w:spacing w:after="0" w:line="240" w:lineRule="auto"/>
      <w:ind w:firstLine="709"/>
      <w:jc w:val="both"/>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33274"/>
    <w:pPr>
      <w:spacing w:before="100" w:beforeAutospacing="1" w:after="100" w:afterAutospacing="1" w:line="240" w:lineRule="auto"/>
      <w:ind w:firstLine="0"/>
      <w:jc w:val="left"/>
    </w:pPr>
    <w:rPr>
      <w:rFonts w:eastAsia="Times New Roman" w:cs="Times New Roman"/>
    </w:rPr>
  </w:style>
  <w:style w:type="character" w:styleId="Gl">
    <w:name w:val="Strong"/>
    <w:basedOn w:val="VarsaylanParagrafYazTipi"/>
    <w:uiPriority w:val="22"/>
    <w:qFormat/>
    <w:rsid w:val="00233274"/>
    <w:rPr>
      <w:b/>
      <w:bCs/>
    </w:rPr>
  </w:style>
  <w:style w:type="character" w:customStyle="1" w:styleId="apple-converted-space">
    <w:name w:val="apple-converted-space"/>
    <w:basedOn w:val="VarsaylanParagrafYazTipi"/>
    <w:rsid w:val="00233274"/>
  </w:style>
  <w:style w:type="character" w:styleId="Vurgu">
    <w:name w:val="Emphasis"/>
    <w:basedOn w:val="VarsaylanParagrafYazTipi"/>
    <w:uiPriority w:val="20"/>
    <w:qFormat/>
    <w:rsid w:val="00233274"/>
    <w:rPr>
      <w:i/>
      <w:iCs/>
    </w:rPr>
  </w:style>
  <w:style w:type="paragraph" w:styleId="ListeParagraf">
    <w:name w:val="List Paragraph"/>
    <w:basedOn w:val="Normal"/>
    <w:uiPriority w:val="34"/>
    <w:qFormat/>
    <w:rsid w:val="00835557"/>
    <w:pPr>
      <w:ind w:left="720"/>
      <w:contextualSpacing/>
    </w:pPr>
  </w:style>
  <w:style w:type="paragraph" w:styleId="stbilgi">
    <w:name w:val="header"/>
    <w:basedOn w:val="Normal"/>
    <w:link w:val="stbilgiChar"/>
    <w:uiPriority w:val="99"/>
    <w:semiHidden/>
    <w:unhideWhenUsed/>
    <w:rsid w:val="009572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72FD"/>
    <w:rPr>
      <w:rFonts w:ascii="Times New Roman" w:hAnsi="Times New Roman"/>
      <w:sz w:val="24"/>
      <w:szCs w:val="24"/>
      <w:lang w:eastAsia="tr-TR"/>
    </w:rPr>
  </w:style>
  <w:style w:type="paragraph" w:styleId="Altbilgi">
    <w:name w:val="footer"/>
    <w:basedOn w:val="Normal"/>
    <w:link w:val="AltbilgiChar"/>
    <w:uiPriority w:val="99"/>
    <w:unhideWhenUsed/>
    <w:rsid w:val="009572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2FD"/>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259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9B7F5-9489-4271-AEA8-F852C187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17371</Words>
  <Characters>99019</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dc:creator>
  <cp:lastModifiedBy>Antmimod</cp:lastModifiedBy>
  <cp:revision>2</cp:revision>
  <cp:lastPrinted>2016-07-29T08:25:00Z</cp:lastPrinted>
  <dcterms:created xsi:type="dcterms:W3CDTF">2016-07-29T08:25:00Z</dcterms:created>
  <dcterms:modified xsi:type="dcterms:W3CDTF">2016-07-29T08:25:00Z</dcterms:modified>
</cp:coreProperties>
</file>